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97A95" w14:textId="77777777" w:rsidR="00197846" w:rsidRPr="005778FA" w:rsidRDefault="00197846" w:rsidP="0044266E">
      <w:pPr>
        <w:spacing w:after="120" w:line="240" w:lineRule="auto"/>
        <w:jc w:val="left"/>
        <w:rPr>
          <w:rStyle w:val="BookTitle"/>
        </w:rPr>
      </w:pPr>
    </w:p>
    <w:p w14:paraId="30F07BEC" w14:textId="77777777" w:rsidR="00197846" w:rsidRPr="005778FA" w:rsidRDefault="00197846" w:rsidP="0044266E">
      <w:pPr>
        <w:spacing w:line="240" w:lineRule="auto"/>
        <w:contextualSpacing/>
        <w:jc w:val="center"/>
        <w:rPr>
          <w:rStyle w:val="BookTitle"/>
        </w:rPr>
      </w:pPr>
      <w:r w:rsidRPr="005778FA">
        <w:rPr>
          <w:rStyle w:val="BookTitle"/>
        </w:rPr>
        <w:t>FAMU-FSU College of Engineering</w:t>
      </w:r>
    </w:p>
    <w:p w14:paraId="14CEE5C1" w14:textId="77777777" w:rsidR="00197846" w:rsidRPr="005778FA" w:rsidRDefault="00197846" w:rsidP="0044266E">
      <w:pPr>
        <w:spacing w:after="120" w:line="240" w:lineRule="auto"/>
        <w:jc w:val="left"/>
        <w:rPr>
          <w:rStyle w:val="BookTitle"/>
        </w:rPr>
      </w:pPr>
    </w:p>
    <w:p w14:paraId="6050C87F" w14:textId="77777777" w:rsidR="00197846" w:rsidRPr="005778FA" w:rsidRDefault="00197846" w:rsidP="0044266E">
      <w:pPr>
        <w:spacing w:line="240" w:lineRule="auto"/>
        <w:contextualSpacing/>
        <w:jc w:val="center"/>
        <w:rPr>
          <w:rStyle w:val="BookTitle"/>
        </w:rPr>
      </w:pPr>
      <w:r w:rsidRPr="005778FA">
        <w:rPr>
          <w:rStyle w:val="BookTitle"/>
        </w:rPr>
        <w:t>Department of Electrical and Computer Engineering</w:t>
      </w:r>
    </w:p>
    <w:p w14:paraId="1628907F" w14:textId="5C783729" w:rsidR="00197846" w:rsidRPr="005778FA" w:rsidRDefault="005778FA" w:rsidP="0044266E">
      <w:pPr>
        <w:spacing w:after="120" w:line="240" w:lineRule="auto"/>
        <w:jc w:val="left"/>
        <w:rPr>
          <w:rStyle w:val="BookTitle"/>
        </w:rPr>
      </w:pPr>
      <w:r w:rsidRPr="005778FA">
        <w:rPr>
          <w:rStyle w:val="BookTitle"/>
        </w:rPr>
        <w:softHyphen/>
      </w:r>
      <w:r w:rsidRPr="005778FA">
        <w:rPr>
          <w:rStyle w:val="BookTitle"/>
        </w:rPr>
        <w:softHyphen/>
      </w:r>
    </w:p>
    <w:p w14:paraId="2D3C223E" w14:textId="77777777" w:rsidR="00197846" w:rsidRPr="005778FA" w:rsidRDefault="00197846" w:rsidP="0044266E">
      <w:pPr>
        <w:spacing w:after="120" w:line="240" w:lineRule="auto"/>
        <w:jc w:val="left"/>
        <w:rPr>
          <w:rStyle w:val="BookTitle"/>
        </w:rPr>
      </w:pPr>
    </w:p>
    <w:p w14:paraId="76FA70A6" w14:textId="7044391F" w:rsidR="00197846" w:rsidRPr="005778FA" w:rsidRDefault="005778FA" w:rsidP="0044266E">
      <w:pPr>
        <w:keepNext/>
        <w:keepLines/>
        <w:pBdr>
          <w:bottom w:val="single" w:sz="4" w:space="1" w:color="3494BA"/>
        </w:pBdr>
        <w:spacing w:before="400" w:after="40" w:line="240" w:lineRule="auto"/>
        <w:jc w:val="center"/>
        <w:outlineLvl w:val="0"/>
        <w:rPr>
          <w:rStyle w:val="BookTitle"/>
        </w:rPr>
      </w:pPr>
      <w:r w:rsidRPr="005778FA">
        <w:rPr>
          <w:rStyle w:val="BookTitle"/>
        </w:rPr>
        <w:t>Needs Assessment</w:t>
      </w:r>
    </w:p>
    <w:p w14:paraId="00C07F21" w14:textId="77777777" w:rsidR="00197846" w:rsidRPr="005778FA" w:rsidRDefault="00197846" w:rsidP="0044266E">
      <w:pPr>
        <w:spacing w:after="120" w:line="240" w:lineRule="auto"/>
        <w:jc w:val="left"/>
        <w:rPr>
          <w:rStyle w:val="BookTitle"/>
        </w:rPr>
      </w:pPr>
    </w:p>
    <w:p w14:paraId="73D9BAF9" w14:textId="77777777" w:rsidR="00197846" w:rsidRPr="005778FA" w:rsidRDefault="00197846" w:rsidP="0044266E">
      <w:pPr>
        <w:spacing w:after="120" w:line="240" w:lineRule="auto"/>
        <w:jc w:val="left"/>
        <w:rPr>
          <w:rStyle w:val="BookTitle"/>
        </w:rPr>
      </w:pPr>
    </w:p>
    <w:p w14:paraId="02E6E630" w14:textId="56A9E626" w:rsidR="00197846" w:rsidRPr="005778FA" w:rsidRDefault="00197846" w:rsidP="0044266E">
      <w:pPr>
        <w:spacing w:after="120" w:line="240" w:lineRule="auto"/>
        <w:jc w:val="center"/>
        <w:rPr>
          <w:rStyle w:val="BookTitle"/>
        </w:rPr>
      </w:pPr>
      <w:r w:rsidRPr="005778FA">
        <w:rPr>
          <w:rStyle w:val="BookTitle"/>
        </w:rPr>
        <w:t>Team E#7</w:t>
      </w:r>
    </w:p>
    <w:p w14:paraId="6F196486" w14:textId="77777777" w:rsidR="00197846" w:rsidRPr="005778FA" w:rsidRDefault="00197846" w:rsidP="0044266E">
      <w:pPr>
        <w:spacing w:after="120" w:line="240" w:lineRule="auto"/>
        <w:jc w:val="center"/>
        <w:rPr>
          <w:rStyle w:val="BookTitle"/>
        </w:rPr>
      </w:pPr>
      <w:r w:rsidRPr="005778FA">
        <w:rPr>
          <w:rStyle w:val="BookTitle"/>
        </w:rPr>
        <w:t>SAR Imager</w:t>
      </w:r>
    </w:p>
    <w:p w14:paraId="3C326583" w14:textId="77777777" w:rsidR="00197846" w:rsidRPr="005778FA" w:rsidRDefault="00197846" w:rsidP="0044266E">
      <w:pPr>
        <w:spacing w:after="120" w:line="240" w:lineRule="auto"/>
        <w:jc w:val="left"/>
        <w:rPr>
          <w:rStyle w:val="BookTitle"/>
        </w:rPr>
      </w:pPr>
    </w:p>
    <w:p w14:paraId="746D34AB" w14:textId="77777777" w:rsidR="00197846" w:rsidRPr="005778FA" w:rsidRDefault="00197846" w:rsidP="0044266E">
      <w:pPr>
        <w:spacing w:after="120" w:line="240" w:lineRule="auto"/>
        <w:jc w:val="center"/>
        <w:rPr>
          <w:rStyle w:val="BookTitle"/>
        </w:rPr>
      </w:pPr>
      <w:r w:rsidRPr="005778FA">
        <w:rPr>
          <w:rStyle w:val="BookTitle"/>
        </w:rPr>
        <w:t>Members:</w:t>
      </w:r>
    </w:p>
    <w:p w14:paraId="1C8A7B69" w14:textId="171636BA" w:rsidR="00197846" w:rsidRPr="005778FA" w:rsidRDefault="00197846" w:rsidP="0044266E">
      <w:pPr>
        <w:spacing w:after="120" w:line="240" w:lineRule="auto"/>
        <w:jc w:val="left"/>
        <w:rPr>
          <w:rStyle w:val="BookTitle"/>
        </w:rPr>
      </w:pPr>
      <w:r w:rsidRPr="005778FA">
        <w:rPr>
          <w:rStyle w:val="BookTitle"/>
        </w:rPr>
        <w:t xml:space="preserve">Olivier Cedric </w:t>
      </w:r>
      <w:proofErr w:type="spellStart"/>
      <w:r w:rsidRPr="005778FA">
        <w:rPr>
          <w:rStyle w:val="BookTitle"/>
        </w:rPr>
        <w:t>Barbier</w:t>
      </w:r>
      <w:proofErr w:type="spellEnd"/>
      <w:r w:rsidRPr="005778FA">
        <w:rPr>
          <w:rStyle w:val="BookTitle"/>
        </w:rPr>
        <w:t xml:space="preserve"> (E</w:t>
      </w:r>
      <w:r w:rsidR="005778FA" w:rsidRPr="005778FA">
        <w:rPr>
          <w:rStyle w:val="BookTitle"/>
        </w:rPr>
        <w:t>CE)</w:t>
      </w:r>
      <w:r w:rsidR="005778FA" w:rsidRPr="005778FA">
        <w:rPr>
          <w:rStyle w:val="BookTitle"/>
        </w:rPr>
        <w:tab/>
      </w:r>
      <w:r w:rsidR="005778FA" w:rsidRPr="005778FA">
        <w:rPr>
          <w:rStyle w:val="BookTitle"/>
        </w:rPr>
        <w:tab/>
      </w:r>
      <w:r w:rsidR="005778FA" w:rsidRPr="005778FA">
        <w:rPr>
          <w:rStyle w:val="BookTitle"/>
        </w:rPr>
        <w:tab/>
        <w:t xml:space="preserve">                        </w:t>
      </w:r>
      <w:proofErr w:type="spellStart"/>
      <w:r w:rsidR="005778FA" w:rsidRPr="005778FA">
        <w:rPr>
          <w:rStyle w:val="BookTitle"/>
        </w:rPr>
        <w:t>ol</w:t>
      </w:r>
      <w:r w:rsidRPr="005778FA">
        <w:rPr>
          <w:rStyle w:val="BookTitle"/>
        </w:rPr>
        <w:t>iver.barbier</w:t>
      </w:r>
      <w:proofErr w:type="spellEnd"/>
    </w:p>
    <w:p w14:paraId="07AD2538" w14:textId="77777777" w:rsidR="00197846" w:rsidRPr="005778FA" w:rsidRDefault="00197846" w:rsidP="0044266E">
      <w:pPr>
        <w:spacing w:after="120" w:line="240" w:lineRule="auto"/>
        <w:jc w:val="left"/>
        <w:rPr>
          <w:rStyle w:val="BookTitle"/>
        </w:rPr>
      </w:pPr>
      <w:r w:rsidRPr="005778FA">
        <w:rPr>
          <w:rStyle w:val="BookTitle"/>
        </w:rPr>
        <w:t xml:space="preserve">Jordan Bolduc (ECE)                          </w:t>
      </w:r>
      <w:r w:rsidRPr="005778FA">
        <w:rPr>
          <w:rStyle w:val="BookTitle"/>
        </w:rPr>
        <w:tab/>
      </w:r>
      <w:r w:rsidRPr="005778FA">
        <w:rPr>
          <w:rStyle w:val="BookTitle"/>
        </w:rPr>
        <w:tab/>
      </w:r>
      <w:r w:rsidRPr="005778FA">
        <w:rPr>
          <w:rStyle w:val="BookTitle"/>
        </w:rPr>
        <w:tab/>
      </w:r>
      <w:r w:rsidRPr="005778FA">
        <w:rPr>
          <w:rStyle w:val="BookTitle"/>
        </w:rPr>
        <w:tab/>
        <w:t xml:space="preserve">  jpb12c</w:t>
      </w:r>
    </w:p>
    <w:p w14:paraId="1879800E" w14:textId="77777777" w:rsidR="00197846" w:rsidRPr="005778FA" w:rsidRDefault="00197846" w:rsidP="0044266E">
      <w:pPr>
        <w:spacing w:after="120" w:line="240" w:lineRule="auto"/>
        <w:jc w:val="left"/>
        <w:rPr>
          <w:rStyle w:val="BookTitle"/>
        </w:rPr>
      </w:pPr>
      <w:r w:rsidRPr="005778FA">
        <w:rPr>
          <w:rStyle w:val="BookTitle"/>
        </w:rPr>
        <w:t xml:space="preserve">Scott </w:t>
      </w:r>
      <w:proofErr w:type="spellStart"/>
      <w:r w:rsidRPr="005778FA">
        <w:rPr>
          <w:rStyle w:val="BookTitle"/>
        </w:rPr>
        <w:t>Nicewonger</w:t>
      </w:r>
      <w:proofErr w:type="spellEnd"/>
      <w:r w:rsidRPr="005778FA">
        <w:rPr>
          <w:rStyle w:val="BookTitle"/>
        </w:rPr>
        <w:t xml:space="preserve"> (ECE)  </w:t>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t xml:space="preserve">  swn10</w:t>
      </w:r>
    </w:p>
    <w:p w14:paraId="08326119" w14:textId="77777777" w:rsidR="00197846" w:rsidRPr="005778FA" w:rsidRDefault="00197846" w:rsidP="0044266E">
      <w:pPr>
        <w:spacing w:after="120" w:line="240" w:lineRule="auto"/>
        <w:jc w:val="left"/>
        <w:rPr>
          <w:rStyle w:val="BookTitle"/>
        </w:rPr>
      </w:pPr>
      <w:r w:rsidRPr="005778FA">
        <w:rPr>
          <w:rStyle w:val="BookTitle"/>
        </w:rPr>
        <w:t xml:space="preserve">Julian Rodriguez (ME) </w:t>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t xml:space="preserve">  jar12g</w:t>
      </w:r>
    </w:p>
    <w:p w14:paraId="0FC39E8D" w14:textId="77777777" w:rsidR="00197846" w:rsidRPr="005778FA" w:rsidRDefault="00197846" w:rsidP="0044266E">
      <w:pPr>
        <w:spacing w:after="120" w:line="240" w:lineRule="auto"/>
        <w:jc w:val="left"/>
        <w:rPr>
          <w:rStyle w:val="BookTitle"/>
        </w:rPr>
      </w:pPr>
      <w:r w:rsidRPr="005778FA">
        <w:rPr>
          <w:rStyle w:val="BookTitle"/>
        </w:rPr>
        <w:t xml:space="preserve">Kegan Stack (ME) </w:t>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r>
      <w:r w:rsidRPr="005778FA">
        <w:rPr>
          <w:rStyle w:val="BookTitle"/>
        </w:rPr>
        <w:tab/>
        <w:t xml:space="preserve">             kts11d</w:t>
      </w:r>
    </w:p>
    <w:p w14:paraId="5EA64FFA" w14:textId="77777777" w:rsidR="00197846" w:rsidRPr="005778FA" w:rsidRDefault="00197846" w:rsidP="0044266E">
      <w:pPr>
        <w:spacing w:after="120" w:line="240" w:lineRule="auto"/>
        <w:jc w:val="center"/>
        <w:rPr>
          <w:rStyle w:val="BookTitle"/>
        </w:rPr>
      </w:pPr>
    </w:p>
    <w:p w14:paraId="2D5711F9" w14:textId="77777777" w:rsidR="00197846" w:rsidRPr="005778FA" w:rsidRDefault="00197846" w:rsidP="0044266E">
      <w:pPr>
        <w:spacing w:after="120" w:line="240" w:lineRule="auto"/>
        <w:jc w:val="center"/>
        <w:rPr>
          <w:rStyle w:val="BookTitle"/>
        </w:rPr>
      </w:pPr>
      <w:r w:rsidRPr="005778FA">
        <w:rPr>
          <w:rStyle w:val="BookTitle"/>
        </w:rPr>
        <w:t>Date:</w:t>
      </w:r>
    </w:p>
    <w:p w14:paraId="0059435F" w14:textId="4E37532E" w:rsidR="00197846" w:rsidRPr="005778FA" w:rsidRDefault="005778FA" w:rsidP="0044266E">
      <w:pPr>
        <w:spacing w:after="120" w:line="240" w:lineRule="auto"/>
        <w:jc w:val="center"/>
        <w:rPr>
          <w:rStyle w:val="BookTitle"/>
        </w:rPr>
      </w:pPr>
      <w:r w:rsidRPr="005778FA">
        <w:rPr>
          <w:rStyle w:val="BookTitle"/>
        </w:rPr>
        <w:t>September 25</w:t>
      </w:r>
      <w:r w:rsidR="00197846" w:rsidRPr="005778FA">
        <w:rPr>
          <w:rStyle w:val="BookTitle"/>
        </w:rPr>
        <w:t xml:space="preserve"> 2015</w:t>
      </w:r>
    </w:p>
    <w:p w14:paraId="7B7A32AE" w14:textId="77777777" w:rsidR="00197846" w:rsidRPr="005778FA" w:rsidRDefault="00197846" w:rsidP="0044266E">
      <w:pPr>
        <w:keepNext/>
        <w:keepLines/>
        <w:spacing w:before="160" w:line="240" w:lineRule="auto"/>
        <w:jc w:val="left"/>
        <w:outlineLvl w:val="1"/>
        <w:rPr>
          <w:rStyle w:val="BookTitle"/>
        </w:rPr>
      </w:pPr>
    </w:p>
    <w:p w14:paraId="19F72CA2" w14:textId="77777777" w:rsidR="00197846" w:rsidRPr="005778FA" w:rsidRDefault="00197846" w:rsidP="0044266E">
      <w:pPr>
        <w:spacing w:after="120" w:line="240" w:lineRule="auto"/>
        <w:jc w:val="center"/>
        <w:rPr>
          <w:rStyle w:val="BookTitle"/>
        </w:rPr>
      </w:pPr>
    </w:p>
    <w:tbl>
      <w:tblPr>
        <w:tblStyle w:val="TableGrid"/>
        <w:tblW w:w="10146" w:type="dxa"/>
        <w:tblLook w:val="04A0" w:firstRow="1" w:lastRow="0" w:firstColumn="1" w:lastColumn="0" w:noHBand="0" w:noVBand="1"/>
      </w:tblPr>
      <w:tblGrid>
        <w:gridCol w:w="2864"/>
        <w:gridCol w:w="4431"/>
        <w:gridCol w:w="2851"/>
      </w:tblGrid>
      <w:tr w:rsidR="00C97DD7" w:rsidRPr="005778FA" w14:paraId="0CFC96A4" w14:textId="77777777" w:rsidTr="00C97DD7">
        <w:trPr>
          <w:trHeight w:val="1815"/>
        </w:trPr>
        <w:tc>
          <w:tcPr>
            <w:tcW w:w="2864" w:type="dxa"/>
            <w:tcBorders>
              <w:top w:val="nil"/>
              <w:left w:val="nil"/>
              <w:bottom w:val="nil"/>
              <w:right w:val="nil"/>
            </w:tcBorders>
          </w:tcPr>
          <w:p w14:paraId="601A963A" w14:textId="0C0B36C6" w:rsidR="00C97DD7" w:rsidRPr="005778FA" w:rsidRDefault="00C97DD7" w:rsidP="0044266E">
            <w:pPr>
              <w:spacing w:line="240" w:lineRule="auto"/>
              <w:jc w:val="left"/>
              <w:rPr>
                <w:rStyle w:val="BookTitle"/>
              </w:rPr>
            </w:pPr>
            <w:r w:rsidRPr="005778FA">
              <w:rPr>
                <w:rStyle w:val="BookTitle"/>
                <w:noProof/>
              </w:rPr>
              <w:drawing>
                <wp:inline distT="0" distB="0" distL="0" distR="0" wp14:anchorId="36618525" wp14:editId="40630831">
                  <wp:extent cx="1078013" cy="105727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26" cy="1065526"/>
                          </a:xfrm>
                          <a:prstGeom prst="rect">
                            <a:avLst/>
                          </a:prstGeom>
                          <a:noFill/>
                        </pic:spPr>
                      </pic:pic>
                    </a:graphicData>
                  </a:graphic>
                </wp:inline>
              </w:drawing>
            </w:r>
          </w:p>
        </w:tc>
        <w:tc>
          <w:tcPr>
            <w:tcW w:w="4431" w:type="dxa"/>
            <w:tcBorders>
              <w:top w:val="nil"/>
              <w:left w:val="nil"/>
              <w:bottom w:val="nil"/>
              <w:right w:val="nil"/>
            </w:tcBorders>
          </w:tcPr>
          <w:p w14:paraId="77021F03" w14:textId="0CE6C6D5" w:rsidR="00C97DD7" w:rsidRPr="005778FA" w:rsidRDefault="00C97DD7" w:rsidP="0044266E">
            <w:pPr>
              <w:spacing w:line="240" w:lineRule="auto"/>
              <w:jc w:val="left"/>
              <w:rPr>
                <w:rStyle w:val="BookTitle"/>
              </w:rPr>
            </w:pPr>
            <w:r w:rsidRPr="005778FA">
              <w:rPr>
                <w:rStyle w:val="BookTitle"/>
                <w:noProof/>
              </w:rPr>
              <w:drawing>
                <wp:inline distT="0" distB="0" distL="0" distR="0" wp14:anchorId="6A3EBF3E" wp14:editId="5FA07A53">
                  <wp:extent cx="2518777"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532" cy="1115273"/>
                          </a:xfrm>
                          <a:prstGeom prst="rect">
                            <a:avLst/>
                          </a:prstGeom>
                          <a:noFill/>
                        </pic:spPr>
                      </pic:pic>
                    </a:graphicData>
                  </a:graphic>
                </wp:inline>
              </w:drawing>
            </w:r>
          </w:p>
        </w:tc>
        <w:tc>
          <w:tcPr>
            <w:tcW w:w="2851" w:type="dxa"/>
            <w:tcBorders>
              <w:top w:val="nil"/>
              <w:left w:val="nil"/>
              <w:bottom w:val="nil"/>
              <w:right w:val="nil"/>
            </w:tcBorders>
          </w:tcPr>
          <w:p w14:paraId="276C9E2B" w14:textId="5CDF89E2" w:rsidR="00C97DD7" w:rsidRPr="005778FA" w:rsidRDefault="00C97DD7" w:rsidP="0044266E">
            <w:pPr>
              <w:spacing w:line="240" w:lineRule="auto"/>
              <w:jc w:val="left"/>
              <w:rPr>
                <w:rStyle w:val="BookTitle"/>
              </w:rPr>
            </w:pPr>
            <w:r w:rsidRPr="005778FA">
              <w:rPr>
                <w:rStyle w:val="BookTitle"/>
                <w:noProof/>
              </w:rPr>
              <w:drawing>
                <wp:inline distT="0" distB="0" distL="0" distR="0" wp14:anchorId="477A6525" wp14:editId="3791510F">
                  <wp:extent cx="1066800" cy="1017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17905"/>
                          </a:xfrm>
                          <a:prstGeom prst="rect">
                            <a:avLst/>
                          </a:prstGeom>
                          <a:noFill/>
                        </pic:spPr>
                      </pic:pic>
                    </a:graphicData>
                  </a:graphic>
                </wp:inline>
              </w:drawing>
            </w:r>
          </w:p>
        </w:tc>
      </w:tr>
    </w:tbl>
    <w:p w14:paraId="5EE8C3F8" w14:textId="45B51B8D" w:rsidR="008F6A8C" w:rsidRPr="00815F30" w:rsidRDefault="00197846" w:rsidP="0044266E">
      <w:pPr>
        <w:spacing w:line="240" w:lineRule="auto"/>
        <w:jc w:val="left"/>
        <w:rPr>
          <w:rStyle w:val="SubtleEmphasis"/>
        </w:rPr>
      </w:pPr>
      <w:r w:rsidRPr="005778FA">
        <w:rPr>
          <w:rStyle w:val="BookTitle"/>
        </w:rPr>
        <w:br w:type="page"/>
      </w:r>
      <w:r w:rsidR="00C97DD7" w:rsidRPr="00815F30">
        <w:rPr>
          <w:rStyle w:val="SubtleEmphasis"/>
        </w:rPr>
        <w:lastRenderedPageBreak/>
        <w:t>T</w:t>
      </w:r>
      <w:r w:rsidR="008F6A8C" w:rsidRPr="00815F30">
        <w:rPr>
          <w:rStyle w:val="SubtleEmphasis"/>
        </w:rPr>
        <w:t>able of Contents</w:t>
      </w:r>
    </w:p>
    <w:p w14:paraId="70F86378" w14:textId="77777777" w:rsidR="00231E01" w:rsidRDefault="008F6A8C">
      <w:pPr>
        <w:pStyle w:val="TOC1"/>
        <w:tabs>
          <w:tab w:val="left" w:pos="480"/>
          <w:tab w:val="right" w:leader="dot" w:pos="9350"/>
        </w:tabs>
        <w:rPr>
          <w:b w:val="0"/>
          <w:noProof/>
          <w:sz w:val="22"/>
          <w:szCs w:val="22"/>
        </w:rPr>
      </w:pPr>
      <w:r w:rsidRPr="00815F30">
        <w:rPr>
          <w:rStyle w:val="SubtleEmphasis"/>
        </w:rPr>
        <w:fldChar w:fldCharType="begin"/>
      </w:r>
      <w:r w:rsidRPr="00815F30">
        <w:rPr>
          <w:rStyle w:val="SubtleEmphasis"/>
        </w:rPr>
        <w:instrText xml:space="preserve"> TOC \o "1-3" </w:instrText>
      </w:r>
      <w:r w:rsidRPr="00815F30">
        <w:rPr>
          <w:rStyle w:val="SubtleEmphasis"/>
        </w:rPr>
        <w:fldChar w:fldCharType="separate"/>
      </w:r>
      <w:r w:rsidR="00231E01" w:rsidRPr="00DE37F0">
        <w:rPr>
          <w:i/>
          <w:iCs/>
          <w:noProof/>
          <w:color w:val="404040" w:themeColor="text1" w:themeTint="BF"/>
        </w:rPr>
        <w:t>1</w:t>
      </w:r>
      <w:r w:rsidR="00231E01">
        <w:rPr>
          <w:b w:val="0"/>
          <w:noProof/>
          <w:sz w:val="22"/>
          <w:szCs w:val="22"/>
        </w:rPr>
        <w:tab/>
      </w:r>
      <w:r w:rsidR="00231E01" w:rsidRPr="00DE37F0">
        <w:rPr>
          <w:i/>
          <w:iCs/>
          <w:noProof/>
          <w:color w:val="404040" w:themeColor="text1" w:themeTint="BF"/>
        </w:rPr>
        <w:t>NEED ANALYSIS</w:t>
      </w:r>
      <w:r w:rsidR="00231E01">
        <w:rPr>
          <w:noProof/>
        </w:rPr>
        <w:tab/>
      </w:r>
      <w:r w:rsidR="00231E01">
        <w:rPr>
          <w:noProof/>
        </w:rPr>
        <w:fldChar w:fldCharType="begin"/>
      </w:r>
      <w:r w:rsidR="00231E01">
        <w:rPr>
          <w:noProof/>
        </w:rPr>
        <w:instrText xml:space="preserve"> PAGEREF _Toc430960069 \h </w:instrText>
      </w:r>
      <w:r w:rsidR="00231E01">
        <w:rPr>
          <w:noProof/>
        </w:rPr>
      </w:r>
      <w:r w:rsidR="00231E01">
        <w:rPr>
          <w:noProof/>
        </w:rPr>
        <w:fldChar w:fldCharType="separate"/>
      </w:r>
      <w:r w:rsidR="00C17887">
        <w:rPr>
          <w:noProof/>
        </w:rPr>
        <w:t>2</w:t>
      </w:r>
      <w:r w:rsidR="00231E01">
        <w:rPr>
          <w:noProof/>
        </w:rPr>
        <w:fldChar w:fldCharType="end"/>
      </w:r>
    </w:p>
    <w:p w14:paraId="040CF6C5" w14:textId="77777777" w:rsidR="00231E01" w:rsidRDefault="00231E01">
      <w:pPr>
        <w:pStyle w:val="TOC2"/>
        <w:tabs>
          <w:tab w:val="left" w:pos="960"/>
          <w:tab w:val="right" w:leader="dot" w:pos="9350"/>
        </w:tabs>
        <w:rPr>
          <w:b w:val="0"/>
          <w:noProof/>
        </w:rPr>
      </w:pPr>
      <w:r w:rsidRPr="00DE37F0">
        <w:rPr>
          <w:i/>
          <w:iCs/>
          <w:noProof/>
          <w:color w:val="404040" w:themeColor="text1" w:themeTint="BF"/>
        </w:rPr>
        <w:t>1.1</w:t>
      </w:r>
      <w:r>
        <w:rPr>
          <w:b w:val="0"/>
          <w:noProof/>
        </w:rPr>
        <w:tab/>
      </w:r>
      <w:r w:rsidRPr="00DE37F0">
        <w:rPr>
          <w:i/>
          <w:iCs/>
          <w:noProof/>
          <w:color w:val="404040" w:themeColor="text1" w:themeTint="BF"/>
        </w:rPr>
        <w:t>OVERVIEW</w:t>
      </w:r>
      <w:r>
        <w:rPr>
          <w:noProof/>
        </w:rPr>
        <w:tab/>
      </w:r>
      <w:r>
        <w:rPr>
          <w:noProof/>
        </w:rPr>
        <w:fldChar w:fldCharType="begin"/>
      </w:r>
      <w:r>
        <w:rPr>
          <w:noProof/>
        </w:rPr>
        <w:instrText xml:space="preserve"> PAGEREF _Toc430960070 \h </w:instrText>
      </w:r>
      <w:r>
        <w:rPr>
          <w:noProof/>
        </w:rPr>
      </w:r>
      <w:r>
        <w:rPr>
          <w:noProof/>
        </w:rPr>
        <w:fldChar w:fldCharType="separate"/>
      </w:r>
      <w:r w:rsidR="00C17887">
        <w:rPr>
          <w:noProof/>
        </w:rPr>
        <w:t>2</w:t>
      </w:r>
      <w:r>
        <w:rPr>
          <w:noProof/>
        </w:rPr>
        <w:fldChar w:fldCharType="end"/>
      </w:r>
    </w:p>
    <w:p w14:paraId="0063A6EE" w14:textId="77777777" w:rsidR="00231E01" w:rsidRDefault="00231E01">
      <w:pPr>
        <w:pStyle w:val="TOC2"/>
        <w:tabs>
          <w:tab w:val="left" w:pos="960"/>
          <w:tab w:val="right" w:leader="dot" w:pos="9350"/>
        </w:tabs>
        <w:rPr>
          <w:b w:val="0"/>
          <w:noProof/>
        </w:rPr>
      </w:pPr>
      <w:r w:rsidRPr="00DE37F0">
        <w:rPr>
          <w:i/>
          <w:iCs/>
          <w:noProof/>
          <w:color w:val="404040" w:themeColor="text1" w:themeTint="BF"/>
        </w:rPr>
        <w:t>1.2</w:t>
      </w:r>
      <w:r>
        <w:rPr>
          <w:b w:val="0"/>
          <w:noProof/>
        </w:rPr>
        <w:tab/>
      </w:r>
      <w:r w:rsidRPr="00DE37F0">
        <w:rPr>
          <w:i/>
          <w:iCs/>
          <w:noProof/>
          <w:color w:val="404040" w:themeColor="text1" w:themeTint="BF"/>
        </w:rPr>
        <w:t>STATEMENT OF THE PROBLEM</w:t>
      </w:r>
      <w:r>
        <w:rPr>
          <w:noProof/>
        </w:rPr>
        <w:tab/>
      </w:r>
      <w:r>
        <w:rPr>
          <w:noProof/>
        </w:rPr>
        <w:fldChar w:fldCharType="begin"/>
      </w:r>
      <w:r>
        <w:rPr>
          <w:noProof/>
        </w:rPr>
        <w:instrText xml:space="preserve"> PAGEREF _Toc430960071 \h </w:instrText>
      </w:r>
      <w:r>
        <w:rPr>
          <w:noProof/>
        </w:rPr>
      </w:r>
      <w:r>
        <w:rPr>
          <w:noProof/>
        </w:rPr>
        <w:fldChar w:fldCharType="separate"/>
      </w:r>
      <w:r w:rsidR="00C17887">
        <w:rPr>
          <w:noProof/>
        </w:rPr>
        <w:t>2</w:t>
      </w:r>
      <w:r>
        <w:rPr>
          <w:noProof/>
        </w:rPr>
        <w:fldChar w:fldCharType="end"/>
      </w:r>
    </w:p>
    <w:p w14:paraId="0A07B741" w14:textId="77777777" w:rsidR="00231E01" w:rsidRDefault="00231E01">
      <w:pPr>
        <w:pStyle w:val="TOC2"/>
        <w:tabs>
          <w:tab w:val="left" w:pos="960"/>
          <w:tab w:val="right" w:leader="dot" w:pos="9350"/>
        </w:tabs>
        <w:rPr>
          <w:b w:val="0"/>
          <w:noProof/>
        </w:rPr>
      </w:pPr>
      <w:r w:rsidRPr="00DE37F0">
        <w:rPr>
          <w:i/>
          <w:iCs/>
          <w:noProof/>
          <w:color w:val="404040" w:themeColor="text1" w:themeTint="BF"/>
        </w:rPr>
        <w:t>1.3</w:t>
      </w:r>
      <w:r>
        <w:rPr>
          <w:b w:val="0"/>
          <w:noProof/>
        </w:rPr>
        <w:tab/>
      </w:r>
      <w:r w:rsidRPr="00DE37F0">
        <w:rPr>
          <w:i/>
          <w:iCs/>
          <w:noProof/>
          <w:color w:val="404040" w:themeColor="text1" w:themeTint="BF"/>
        </w:rPr>
        <w:t>OPERATIONAL DESCRIPTION</w:t>
      </w:r>
      <w:r>
        <w:rPr>
          <w:noProof/>
        </w:rPr>
        <w:tab/>
      </w:r>
      <w:r>
        <w:rPr>
          <w:noProof/>
        </w:rPr>
        <w:fldChar w:fldCharType="begin"/>
      </w:r>
      <w:r>
        <w:rPr>
          <w:noProof/>
        </w:rPr>
        <w:instrText xml:space="preserve"> PAGEREF _Toc430960072 \h </w:instrText>
      </w:r>
      <w:r>
        <w:rPr>
          <w:noProof/>
        </w:rPr>
      </w:r>
      <w:r>
        <w:rPr>
          <w:noProof/>
        </w:rPr>
        <w:fldChar w:fldCharType="separate"/>
      </w:r>
      <w:r w:rsidR="00C17887">
        <w:rPr>
          <w:noProof/>
        </w:rPr>
        <w:t>2</w:t>
      </w:r>
      <w:r>
        <w:rPr>
          <w:noProof/>
        </w:rPr>
        <w:fldChar w:fldCharType="end"/>
      </w:r>
    </w:p>
    <w:p w14:paraId="650DF455" w14:textId="77777777" w:rsidR="00231E01" w:rsidRDefault="00231E01">
      <w:pPr>
        <w:pStyle w:val="TOC1"/>
        <w:tabs>
          <w:tab w:val="left" w:pos="480"/>
          <w:tab w:val="right" w:leader="dot" w:pos="9350"/>
        </w:tabs>
        <w:rPr>
          <w:b w:val="0"/>
          <w:noProof/>
          <w:sz w:val="22"/>
          <w:szCs w:val="22"/>
        </w:rPr>
      </w:pPr>
      <w:r w:rsidRPr="00DE37F0">
        <w:rPr>
          <w:i/>
          <w:iCs/>
          <w:noProof/>
          <w:color w:val="404040" w:themeColor="text1" w:themeTint="BF"/>
        </w:rPr>
        <w:t>2</w:t>
      </w:r>
      <w:r>
        <w:rPr>
          <w:b w:val="0"/>
          <w:noProof/>
          <w:sz w:val="22"/>
          <w:szCs w:val="22"/>
        </w:rPr>
        <w:tab/>
      </w:r>
      <w:r w:rsidRPr="00DE37F0">
        <w:rPr>
          <w:i/>
          <w:iCs/>
          <w:noProof/>
          <w:color w:val="404040" w:themeColor="text1" w:themeTint="BF"/>
        </w:rPr>
        <w:t>REQUIREMENTS SPECIFICATIONS</w:t>
      </w:r>
      <w:r>
        <w:rPr>
          <w:noProof/>
        </w:rPr>
        <w:tab/>
      </w:r>
      <w:r>
        <w:rPr>
          <w:noProof/>
        </w:rPr>
        <w:fldChar w:fldCharType="begin"/>
      </w:r>
      <w:r>
        <w:rPr>
          <w:noProof/>
        </w:rPr>
        <w:instrText xml:space="preserve"> PAGEREF _Toc430960073 \h </w:instrText>
      </w:r>
      <w:r>
        <w:rPr>
          <w:noProof/>
        </w:rPr>
      </w:r>
      <w:r>
        <w:rPr>
          <w:noProof/>
        </w:rPr>
        <w:fldChar w:fldCharType="separate"/>
      </w:r>
      <w:r w:rsidR="00C17887">
        <w:rPr>
          <w:noProof/>
        </w:rPr>
        <w:t>3</w:t>
      </w:r>
      <w:r>
        <w:rPr>
          <w:noProof/>
        </w:rPr>
        <w:fldChar w:fldCharType="end"/>
      </w:r>
    </w:p>
    <w:p w14:paraId="6363402D" w14:textId="77777777" w:rsidR="00231E01" w:rsidRDefault="00231E01">
      <w:pPr>
        <w:pStyle w:val="TOC2"/>
        <w:tabs>
          <w:tab w:val="left" w:pos="960"/>
          <w:tab w:val="right" w:leader="dot" w:pos="9350"/>
        </w:tabs>
        <w:rPr>
          <w:b w:val="0"/>
          <w:noProof/>
        </w:rPr>
      </w:pPr>
      <w:r w:rsidRPr="00DE37F0">
        <w:rPr>
          <w:i/>
          <w:iCs/>
          <w:noProof/>
          <w:color w:val="404040" w:themeColor="text1" w:themeTint="BF"/>
        </w:rPr>
        <w:t>2.1</w:t>
      </w:r>
      <w:r>
        <w:rPr>
          <w:b w:val="0"/>
          <w:noProof/>
        </w:rPr>
        <w:tab/>
      </w:r>
      <w:r w:rsidRPr="00DE37F0">
        <w:rPr>
          <w:i/>
          <w:iCs/>
          <w:noProof/>
          <w:color w:val="404040" w:themeColor="text1" w:themeTint="BF"/>
        </w:rPr>
        <w:t>REQUIREMENT SPECIFICATIONS</w:t>
      </w:r>
      <w:r>
        <w:rPr>
          <w:noProof/>
        </w:rPr>
        <w:tab/>
      </w:r>
      <w:r>
        <w:rPr>
          <w:noProof/>
        </w:rPr>
        <w:fldChar w:fldCharType="begin"/>
      </w:r>
      <w:r>
        <w:rPr>
          <w:noProof/>
        </w:rPr>
        <w:instrText xml:space="preserve"> PAGEREF _Toc430960074 \h </w:instrText>
      </w:r>
      <w:r>
        <w:rPr>
          <w:noProof/>
        </w:rPr>
      </w:r>
      <w:r>
        <w:rPr>
          <w:noProof/>
        </w:rPr>
        <w:fldChar w:fldCharType="separate"/>
      </w:r>
      <w:r w:rsidR="00C17887">
        <w:rPr>
          <w:noProof/>
        </w:rPr>
        <w:t>3</w:t>
      </w:r>
      <w:r>
        <w:rPr>
          <w:noProof/>
        </w:rPr>
        <w:fldChar w:fldCharType="end"/>
      </w:r>
    </w:p>
    <w:p w14:paraId="71A1F10F" w14:textId="77777777" w:rsidR="00231E01" w:rsidRDefault="00231E01">
      <w:pPr>
        <w:pStyle w:val="TOC3"/>
        <w:tabs>
          <w:tab w:val="left" w:pos="1200"/>
          <w:tab w:val="right" w:leader="dot" w:pos="9350"/>
        </w:tabs>
        <w:rPr>
          <w:noProof/>
        </w:rPr>
      </w:pPr>
      <w:r w:rsidRPr="00DE37F0">
        <w:rPr>
          <w:i/>
          <w:iCs/>
          <w:noProof/>
          <w:color w:val="404040" w:themeColor="text1" w:themeTint="BF"/>
        </w:rPr>
        <w:t>2.1.1</w:t>
      </w:r>
      <w:r>
        <w:rPr>
          <w:noProof/>
        </w:rPr>
        <w:tab/>
      </w:r>
      <w:r w:rsidRPr="00DE37F0">
        <w:rPr>
          <w:i/>
          <w:iCs/>
          <w:noProof/>
          <w:color w:val="404040" w:themeColor="text1" w:themeTint="BF"/>
        </w:rPr>
        <w:t>Functional Requirements</w:t>
      </w:r>
      <w:r>
        <w:rPr>
          <w:noProof/>
        </w:rPr>
        <w:tab/>
      </w:r>
      <w:r>
        <w:rPr>
          <w:noProof/>
        </w:rPr>
        <w:fldChar w:fldCharType="begin"/>
      </w:r>
      <w:r>
        <w:rPr>
          <w:noProof/>
        </w:rPr>
        <w:instrText xml:space="preserve"> PAGEREF _Toc430960075 \h </w:instrText>
      </w:r>
      <w:r>
        <w:rPr>
          <w:noProof/>
        </w:rPr>
      </w:r>
      <w:r>
        <w:rPr>
          <w:noProof/>
        </w:rPr>
        <w:fldChar w:fldCharType="separate"/>
      </w:r>
      <w:r w:rsidR="00C17887">
        <w:rPr>
          <w:noProof/>
        </w:rPr>
        <w:t>3</w:t>
      </w:r>
      <w:r>
        <w:rPr>
          <w:noProof/>
        </w:rPr>
        <w:fldChar w:fldCharType="end"/>
      </w:r>
    </w:p>
    <w:p w14:paraId="6CA9D02C" w14:textId="77777777" w:rsidR="00231E01" w:rsidRDefault="00231E01">
      <w:pPr>
        <w:pStyle w:val="TOC3"/>
        <w:tabs>
          <w:tab w:val="left" w:pos="1200"/>
          <w:tab w:val="right" w:leader="dot" w:pos="9350"/>
        </w:tabs>
        <w:rPr>
          <w:noProof/>
        </w:rPr>
      </w:pPr>
      <w:r w:rsidRPr="00DE37F0">
        <w:rPr>
          <w:i/>
          <w:iCs/>
          <w:noProof/>
          <w:color w:val="404040" w:themeColor="text1" w:themeTint="BF"/>
        </w:rPr>
        <w:t>2.1.2</w:t>
      </w:r>
      <w:r>
        <w:rPr>
          <w:noProof/>
        </w:rPr>
        <w:tab/>
      </w:r>
      <w:r w:rsidRPr="00DE37F0">
        <w:rPr>
          <w:i/>
          <w:iCs/>
          <w:noProof/>
          <w:color w:val="404040" w:themeColor="text1" w:themeTint="BF"/>
        </w:rPr>
        <w:t>Non-Functional Requirements</w:t>
      </w:r>
      <w:r>
        <w:rPr>
          <w:noProof/>
        </w:rPr>
        <w:tab/>
      </w:r>
      <w:r>
        <w:rPr>
          <w:noProof/>
        </w:rPr>
        <w:fldChar w:fldCharType="begin"/>
      </w:r>
      <w:r>
        <w:rPr>
          <w:noProof/>
        </w:rPr>
        <w:instrText xml:space="preserve"> PAGEREF _Toc430960076 \h </w:instrText>
      </w:r>
      <w:r>
        <w:rPr>
          <w:noProof/>
        </w:rPr>
      </w:r>
      <w:r>
        <w:rPr>
          <w:noProof/>
        </w:rPr>
        <w:fldChar w:fldCharType="separate"/>
      </w:r>
      <w:r w:rsidR="00C17887">
        <w:rPr>
          <w:noProof/>
        </w:rPr>
        <w:t>4</w:t>
      </w:r>
      <w:r>
        <w:rPr>
          <w:noProof/>
        </w:rPr>
        <w:fldChar w:fldCharType="end"/>
      </w:r>
    </w:p>
    <w:p w14:paraId="49A40E69" w14:textId="77777777" w:rsidR="00231E01" w:rsidRDefault="00231E01">
      <w:pPr>
        <w:pStyle w:val="TOC2"/>
        <w:tabs>
          <w:tab w:val="left" w:pos="960"/>
          <w:tab w:val="right" w:leader="dot" w:pos="9350"/>
        </w:tabs>
        <w:rPr>
          <w:b w:val="0"/>
          <w:noProof/>
        </w:rPr>
      </w:pPr>
      <w:r w:rsidRPr="00DE37F0">
        <w:rPr>
          <w:i/>
          <w:iCs/>
          <w:noProof/>
          <w:color w:val="404040" w:themeColor="text1" w:themeTint="BF"/>
        </w:rPr>
        <w:t>2.2</w:t>
      </w:r>
      <w:r>
        <w:rPr>
          <w:b w:val="0"/>
          <w:noProof/>
        </w:rPr>
        <w:tab/>
      </w:r>
      <w:r w:rsidRPr="00DE37F0">
        <w:rPr>
          <w:i/>
          <w:iCs/>
          <w:noProof/>
          <w:color w:val="404040" w:themeColor="text1" w:themeTint="BF"/>
        </w:rPr>
        <w:t>Implementation Considerations</w:t>
      </w:r>
      <w:r>
        <w:rPr>
          <w:noProof/>
        </w:rPr>
        <w:tab/>
      </w:r>
      <w:r>
        <w:rPr>
          <w:noProof/>
        </w:rPr>
        <w:fldChar w:fldCharType="begin"/>
      </w:r>
      <w:r>
        <w:rPr>
          <w:noProof/>
        </w:rPr>
        <w:instrText xml:space="preserve"> PAGEREF _Toc430960077 \h </w:instrText>
      </w:r>
      <w:r>
        <w:rPr>
          <w:noProof/>
        </w:rPr>
      </w:r>
      <w:r>
        <w:rPr>
          <w:noProof/>
        </w:rPr>
        <w:fldChar w:fldCharType="separate"/>
      </w:r>
      <w:r w:rsidR="00C17887">
        <w:rPr>
          <w:noProof/>
        </w:rPr>
        <w:t>4</w:t>
      </w:r>
      <w:r>
        <w:rPr>
          <w:noProof/>
        </w:rPr>
        <w:fldChar w:fldCharType="end"/>
      </w:r>
    </w:p>
    <w:p w14:paraId="35C9B7AC" w14:textId="77777777" w:rsidR="00231E01" w:rsidRDefault="00231E01">
      <w:pPr>
        <w:pStyle w:val="TOC2"/>
        <w:tabs>
          <w:tab w:val="left" w:pos="960"/>
          <w:tab w:val="right" w:leader="dot" w:pos="9350"/>
        </w:tabs>
        <w:rPr>
          <w:b w:val="0"/>
          <w:noProof/>
        </w:rPr>
      </w:pPr>
      <w:r w:rsidRPr="00DE37F0">
        <w:rPr>
          <w:i/>
          <w:iCs/>
          <w:noProof/>
          <w:color w:val="404040" w:themeColor="text1" w:themeTint="BF"/>
        </w:rPr>
        <w:t>2.3</w:t>
      </w:r>
      <w:r>
        <w:rPr>
          <w:b w:val="0"/>
          <w:noProof/>
        </w:rPr>
        <w:tab/>
      </w:r>
      <w:r w:rsidRPr="00DE37F0">
        <w:rPr>
          <w:i/>
          <w:iCs/>
          <w:noProof/>
          <w:color w:val="404040" w:themeColor="text1" w:themeTint="BF"/>
        </w:rPr>
        <w:t>Design Deliverables</w:t>
      </w:r>
      <w:r>
        <w:rPr>
          <w:noProof/>
        </w:rPr>
        <w:tab/>
      </w:r>
      <w:r>
        <w:rPr>
          <w:noProof/>
        </w:rPr>
        <w:fldChar w:fldCharType="begin"/>
      </w:r>
      <w:r>
        <w:rPr>
          <w:noProof/>
        </w:rPr>
        <w:instrText xml:space="preserve"> PAGEREF _Toc430960078 \h </w:instrText>
      </w:r>
      <w:r>
        <w:rPr>
          <w:noProof/>
        </w:rPr>
      </w:r>
      <w:r>
        <w:rPr>
          <w:noProof/>
        </w:rPr>
        <w:fldChar w:fldCharType="separate"/>
      </w:r>
      <w:r w:rsidR="00C17887">
        <w:rPr>
          <w:noProof/>
        </w:rPr>
        <w:t>5</w:t>
      </w:r>
      <w:r>
        <w:rPr>
          <w:noProof/>
        </w:rPr>
        <w:fldChar w:fldCharType="end"/>
      </w:r>
    </w:p>
    <w:p w14:paraId="1698200C" w14:textId="77777777" w:rsidR="00231E01" w:rsidRDefault="00231E01">
      <w:pPr>
        <w:pStyle w:val="TOC2"/>
        <w:tabs>
          <w:tab w:val="left" w:pos="960"/>
          <w:tab w:val="right" w:leader="dot" w:pos="9350"/>
        </w:tabs>
        <w:rPr>
          <w:b w:val="0"/>
          <w:noProof/>
        </w:rPr>
      </w:pPr>
      <w:r w:rsidRPr="00DE37F0">
        <w:rPr>
          <w:i/>
          <w:iCs/>
          <w:noProof/>
          <w:color w:val="404040" w:themeColor="text1" w:themeTint="BF"/>
        </w:rPr>
        <w:t>2.4</w:t>
      </w:r>
      <w:r>
        <w:rPr>
          <w:b w:val="0"/>
          <w:noProof/>
        </w:rPr>
        <w:tab/>
      </w:r>
      <w:r w:rsidRPr="00DE37F0">
        <w:rPr>
          <w:i/>
          <w:iCs/>
          <w:noProof/>
          <w:color w:val="404040" w:themeColor="text1" w:themeTint="BF"/>
        </w:rPr>
        <w:t>Preliminary System Test Plan</w:t>
      </w:r>
      <w:r>
        <w:rPr>
          <w:noProof/>
        </w:rPr>
        <w:tab/>
      </w:r>
      <w:r>
        <w:rPr>
          <w:noProof/>
        </w:rPr>
        <w:fldChar w:fldCharType="begin"/>
      </w:r>
      <w:r>
        <w:rPr>
          <w:noProof/>
        </w:rPr>
        <w:instrText xml:space="preserve"> PAGEREF _Toc430960079 \h </w:instrText>
      </w:r>
      <w:r>
        <w:rPr>
          <w:noProof/>
        </w:rPr>
      </w:r>
      <w:r>
        <w:rPr>
          <w:noProof/>
        </w:rPr>
        <w:fldChar w:fldCharType="separate"/>
      </w:r>
      <w:r w:rsidR="00C17887">
        <w:rPr>
          <w:noProof/>
        </w:rPr>
        <w:t>5</w:t>
      </w:r>
      <w:r>
        <w:rPr>
          <w:noProof/>
        </w:rPr>
        <w:fldChar w:fldCharType="end"/>
      </w:r>
    </w:p>
    <w:p w14:paraId="4501DED2" w14:textId="77777777" w:rsidR="008F6A8C" w:rsidRPr="00815F30" w:rsidRDefault="008F6A8C" w:rsidP="0044266E">
      <w:pPr>
        <w:spacing w:line="240" w:lineRule="auto"/>
        <w:rPr>
          <w:rStyle w:val="SubtleEmphasis"/>
        </w:rPr>
      </w:pPr>
      <w:r w:rsidRPr="00815F30">
        <w:rPr>
          <w:rStyle w:val="SubtleEmphasis"/>
        </w:rPr>
        <w:fldChar w:fldCharType="end"/>
      </w:r>
    </w:p>
    <w:p w14:paraId="6A782075" w14:textId="77777777" w:rsidR="00C52032" w:rsidRPr="00815F30" w:rsidRDefault="00C52032" w:rsidP="0044266E">
      <w:pPr>
        <w:spacing w:line="240" w:lineRule="auto"/>
        <w:rPr>
          <w:rStyle w:val="IntenseEmphasis"/>
        </w:rPr>
      </w:pPr>
    </w:p>
    <w:p w14:paraId="2F8E450A" w14:textId="77777777" w:rsidR="00C52032" w:rsidRPr="00815F30" w:rsidRDefault="00C52032" w:rsidP="0044266E">
      <w:pPr>
        <w:spacing w:line="240" w:lineRule="auto"/>
        <w:rPr>
          <w:rStyle w:val="IntenseEmphasis"/>
        </w:rPr>
      </w:pPr>
    </w:p>
    <w:p w14:paraId="7FFB6DC4" w14:textId="77777777" w:rsidR="00C52032" w:rsidRPr="00815F30" w:rsidRDefault="00C52032" w:rsidP="0044266E">
      <w:pPr>
        <w:spacing w:line="240" w:lineRule="auto"/>
        <w:rPr>
          <w:rStyle w:val="IntenseEmphasis"/>
        </w:rPr>
      </w:pPr>
    </w:p>
    <w:p w14:paraId="6BAEEFF0" w14:textId="77777777" w:rsidR="00C52032" w:rsidRPr="00815F30" w:rsidRDefault="00C52032" w:rsidP="0044266E">
      <w:pPr>
        <w:spacing w:line="240" w:lineRule="auto"/>
        <w:rPr>
          <w:rStyle w:val="IntenseEmphasis"/>
        </w:rPr>
      </w:pPr>
    </w:p>
    <w:p w14:paraId="3137AE38" w14:textId="77777777" w:rsidR="00C52032" w:rsidRPr="00815F30" w:rsidRDefault="00C52032" w:rsidP="0044266E">
      <w:pPr>
        <w:spacing w:line="240" w:lineRule="auto"/>
        <w:rPr>
          <w:rStyle w:val="IntenseEmphasis"/>
        </w:rPr>
      </w:pPr>
    </w:p>
    <w:p w14:paraId="402360B4" w14:textId="77777777" w:rsidR="00C52032" w:rsidRPr="00815F30" w:rsidRDefault="00C52032" w:rsidP="0044266E">
      <w:pPr>
        <w:spacing w:line="240" w:lineRule="auto"/>
        <w:rPr>
          <w:rStyle w:val="IntenseEmphasis"/>
        </w:rPr>
      </w:pPr>
    </w:p>
    <w:p w14:paraId="2841A25F" w14:textId="77777777" w:rsidR="00C52032" w:rsidRPr="00815F30" w:rsidRDefault="00C52032" w:rsidP="0044266E">
      <w:pPr>
        <w:spacing w:line="240" w:lineRule="auto"/>
        <w:rPr>
          <w:rStyle w:val="IntenseEmphasis"/>
        </w:rPr>
      </w:pPr>
    </w:p>
    <w:p w14:paraId="78FEED33" w14:textId="77777777" w:rsidR="00C52032" w:rsidRPr="00815F30" w:rsidRDefault="00C52032" w:rsidP="0044266E">
      <w:pPr>
        <w:spacing w:line="240" w:lineRule="auto"/>
        <w:rPr>
          <w:rStyle w:val="IntenseEmphasis"/>
        </w:rPr>
      </w:pPr>
    </w:p>
    <w:p w14:paraId="66DEC3CC" w14:textId="77777777" w:rsidR="00C52032" w:rsidRPr="00815F30" w:rsidRDefault="00C52032" w:rsidP="0044266E">
      <w:pPr>
        <w:spacing w:line="240" w:lineRule="auto"/>
        <w:rPr>
          <w:rStyle w:val="IntenseEmphasis"/>
        </w:rPr>
      </w:pPr>
    </w:p>
    <w:p w14:paraId="0B0A5622" w14:textId="77777777" w:rsidR="00C52032" w:rsidRPr="00815F30" w:rsidRDefault="00C52032" w:rsidP="0044266E">
      <w:pPr>
        <w:spacing w:line="240" w:lineRule="auto"/>
        <w:rPr>
          <w:rStyle w:val="IntenseEmphasis"/>
        </w:rPr>
      </w:pPr>
    </w:p>
    <w:p w14:paraId="269714D8" w14:textId="77777777" w:rsidR="00C52032" w:rsidRPr="00815F30" w:rsidRDefault="00C52032" w:rsidP="0044266E">
      <w:pPr>
        <w:spacing w:line="240" w:lineRule="auto"/>
        <w:rPr>
          <w:rStyle w:val="IntenseEmphasis"/>
        </w:rPr>
      </w:pPr>
    </w:p>
    <w:p w14:paraId="0D0768AE" w14:textId="443A229F" w:rsidR="00C52032" w:rsidRPr="003F43F3" w:rsidRDefault="00C52032" w:rsidP="009915F4">
      <w:pPr>
        <w:pStyle w:val="Heading1"/>
        <w:rPr>
          <w:rStyle w:val="SubtleEmphasis"/>
          <w:b/>
          <w:szCs w:val="40"/>
        </w:rPr>
      </w:pPr>
      <w:bookmarkStart w:id="0" w:name="_Toc430960069"/>
      <w:r w:rsidRPr="003F43F3">
        <w:rPr>
          <w:rStyle w:val="SubtleEmphasis"/>
          <w:b/>
          <w:szCs w:val="40"/>
        </w:rPr>
        <w:lastRenderedPageBreak/>
        <w:t>NEED</w:t>
      </w:r>
      <w:r w:rsidR="003F43F3">
        <w:rPr>
          <w:rStyle w:val="SubtleEmphasis"/>
          <w:b/>
          <w:szCs w:val="40"/>
        </w:rPr>
        <w:t>S</w:t>
      </w:r>
      <w:r w:rsidRPr="003F43F3">
        <w:rPr>
          <w:rStyle w:val="SubtleEmphasis"/>
          <w:b/>
          <w:szCs w:val="40"/>
        </w:rPr>
        <w:t xml:space="preserve"> ANALYSIS</w:t>
      </w:r>
      <w:bookmarkEnd w:id="0"/>
    </w:p>
    <w:p w14:paraId="45A653C3" w14:textId="7E8703C3" w:rsidR="00DA2F87" w:rsidRPr="00815F30" w:rsidRDefault="005778FA" w:rsidP="003F43F3">
      <w:pPr>
        <w:pStyle w:val="Heading2"/>
        <w:rPr>
          <w:rStyle w:val="SubtleEmphasis"/>
        </w:rPr>
      </w:pPr>
      <w:bookmarkStart w:id="1" w:name="_Toc430960070"/>
      <w:bookmarkStart w:id="2" w:name="_Toc273057349"/>
      <w:r w:rsidRPr="00815F30">
        <w:rPr>
          <w:rStyle w:val="SubtleEmphasis"/>
        </w:rPr>
        <w:t>OVERVIEW</w:t>
      </w:r>
      <w:bookmarkEnd w:id="1"/>
    </w:p>
    <w:p w14:paraId="062E5F10" w14:textId="775585CA" w:rsidR="005778FA" w:rsidRPr="00815F30" w:rsidRDefault="005778FA"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In partnership with the FAMU/FSU College of Engineering and Northrop Grumman, the objective of the Synthetic Aperture Radar (SAR) Imager Project is to develop a low-cost weapon detection system that provides suitable imagery resolution for physical security and</w:t>
      </w:r>
      <w:r w:rsidR="003F43F3">
        <w:rPr>
          <w:rStyle w:val="SubtleEmphasis"/>
          <w:rFonts w:asciiTheme="majorHAnsi" w:hAnsiTheme="majorHAnsi"/>
          <w:i w:val="0"/>
          <w:color w:val="auto"/>
        </w:rPr>
        <w:t xml:space="preserve"> military</w:t>
      </w:r>
      <w:r w:rsidRPr="00815F30">
        <w:rPr>
          <w:rStyle w:val="SubtleEmphasis"/>
          <w:rFonts w:asciiTheme="majorHAnsi" w:hAnsiTheme="majorHAnsi"/>
          <w:i w:val="0"/>
          <w:color w:val="auto"/>
        </w:rPr>
        <w:t xml:space="preserve"> force protection applications. </w:t>
      </w:r>
    </w:p>
    <w:p w14:paraId="3C019339" w14:textId="77777777" w:rsidR="005778FA" w:rsidRPr="00815F30" w:rsidRDefault="005778FA"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Current detection technologies commonly employed in the security industry such as metal detectors, Advanced Imaging Technology (AIT) scanners, and x-ray scanners can be expensive, obtrusive, and require the subject to be inside the apparatus. An imager based on SAR technology, composed primarily of commercial-off-the-shelf (COTS) components, can be implemented at a lower cost than many industry-standard scanners; it may be placed behind a barrier, out of view from subjects; and most importantly, it can identify concealed metal objects from a distance.</w:t>
      </w:r>
    </w:p>
    <w:p w14:paraId="2379C435" w14:textId="77777777" w:rsidR="005778FA" w:rsidRPr="00815F30" w:rsidRDefault="005778FA"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 xml:space="preserve">In environments with multi-layered physical security protocols, the SAR imager’s superior range can alert security professionals to potential threats before they reach an access control point, or before they progress further into a secure area, depending in which security layer the SAR is deployed. Some environments may be vulnerable to physical attack, but conventional AIT body scanners are too obtrusive or inefficient. An amusement park, for instance, might have high-level security needs, but their customers would not tolerate stepping into a full-body scanner. </w:t>
      </w:r>
    </w:p>
    <w:p w14:paraId="5D6F92AF" w14:textId="5754D823" w:rsidR="005778FA" w:rsidRPr="00815F30" w:rsidRDefault="005778FA" w:rsidP="0044266E">
      <w:pPr>
        <w:spacing w:line="240" w:lineRule="auto"/>
        <w:rPr>
          <w:rStyle w:val="SubtleEmphasis"/>
          <w:rFonts w:asciiTheme="majorHAnsi" w:hAnsiTheme="majorHAnsi"/>
          <w:i w:val="0"/>
          <w:color w:val="auto"/>
        </w:rPr>
      </w:pPr>
      <w:r w:rsidRPr="00815F30">
        <w:rPr>
          <w:rStyle w:val="SubtleEmphasis"/>
          <w:rFonts w:asciiTheme="majorHAnsi" w:hAnsiTheme="majorHAnsi"/>
          <w:i w:val="0"/>
          <w:color w:val="auto"/>
        </w:rPr>
        <w:t xml:space="preserve">Furthermore, random screening protocols have been widely criticized for being culturally or racially biased in practice. With SAR capability, guests can be discreetly imaged while queuing, and persons of interest can be identified for additional screening based on the presence of metal signatures rather than the caprice of a human screener. </w:t>
      </w:r>
    </w:p>
    <w:p w14:paraId="634B8679" w14:textId="03A6631C" w:rsidR="00EA1010" w:rsidRPr="00815F30" w:rsidRDefault="005778FA" w:rsidP="003F43F3">
      <w:pPr>
        <w:pStyle w:val="Heading2"/>
        <w:rPr>
          <w:rStyle w:val="SubtleEmphasis"/>
        </w:rPr>
      </w:pPr>
      <w:bookmarkStart w:id="3" w:name="_Toc430960071"/>
      <w:r w:rsidRPr="00815F30">
        <w:rPr>
          <w:rStyle w:val="SubtleEmphasis"/>
        </w:rPr>
        <w:t>STATEMENT OF THE PROBLEM</w:t>
      </w:r>
      <w:bookmarkEnd w:id="3"/>
      <w:r w:rsidRPr="00815F30">
        <w:rPr>
          <w:rStyle w:val="SubtleEmphasis"/>
        </w:rPr>
        <w:t xml:space="preserve"> </w:t>
      </w:r>
    </w:p>
    <w:p w14:paraId="4450464C" w14:textId="14A6C063" w:rsidR="00C52032" w:rsidRPr="00815F30" w:rsidRDefault="005778FA" w:rsidP="0044266E">
      <w:pPr>
        <w:spacing w:after="160" w:line="240" w:lineRule="auto"/>
        <w:jc w:val="left"/>
        <w:rPr>
          <w:rStyle w:val="SubtleEmphasis"/>
          <w:i w:val="0"/>
          <w:color w:val="auto"/>
        </w:rPr>
      </w:pPr>
      <w:r w:rsidRPr="00815F30">
        <w:rPr>
          <w:rStyle w:val="SubtleEmphasis"/>
          <w:i w:val="0"/>
          <w:color w:val="auto"/>
        </w:rPr>
        <w:t>While the current prototype achieved significant pathfinding targets, critical objectives regarding the electrical system, software implementation, and physical structure remain to be realized.</w:t>
      </w:r>
    </w:p>
    <w:p w14:paraId="13419D02" w14:textId="77777777" w:rsidR="00C52032" w:rsidRPr="00815F30" w:rsidRDefault="00C52032" w:rsidP="003F43F3">
      <w:pPr>
        <w:pStyle w:val="Heading2"/>
        <w:rPr>
          <w:rStyle w:val="SubtleEmphasis"/>
        </w:rPr>
      </w:pPr>
      <w:bookmarkStart w:id="4" w:name="_Toc430960072"/>
      <w:r w:rsidRPr="00815F30">
        <w:rPr>
          <w:rStyle w:val="SubtleEmphasis"/>
        </w:rPr>
        <w:t>OPERATIONAL DESCRIPTION</w:t>
      </w:r>
      <w:bookmarkEnd w:id="4"/>
    </w:p>
    <w:p w14:paraId="5B073566" w14:textId="77777777" w:rsidR="00C52032" w:rsidRPr="00815F30" w:rsidRDefault="00C52032"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 xml:space="preserve">The SAR imager design uses the reflection of radio frequency (RF) waves to create an image. Much in the way a bat sends pulses of sound and listens to the reflected echoes to determine the distance of objects, the SAR emits pulses of RF, and “listens” for amplitude changes and phase shifts in the reflected signals to determine the distance and composition of objects. </w:t>
      </w:r>
    </w:p>
    <w:p w14:paraId="3E9862D8" w14:textId="77777777" w:rsidR="00C52032" w:rsidRPr="00815F30" w:rsidRDefault="00C52032"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Typical SAR systems are airborne, using the aircraft’s movement to synthesize a much larger antenna. The FAMU/FSU and Northrop Grumman Stationary SAR Imager uses an array of small antennas to synthesize a large virtual antenna with no moving parts. This proof of concept prototype will cast a 40 square inch imaging scene at a range of 20 feet.   </w:t>
      </w:r>
    </w:p>
    <w:p w14:paraId="41E55EC5" w14:textId="0834958D" w:rsidR="00C52032" w:rsidRPr="003F43F3" w:rsidRDefault="00C52032" w:rsidP="0044266E">
      <w:pPr>
        <w:pStyle w:val="Heading1"/>
        <w:spacing w:line="240" w:lineRule="auto"/>
        <w:rPr>
          <w:rStyle w:val="SubtleEmphasis"/>
          <w:b/>
        </w:rPr>
      </w:pPr>
      <w:bookmarkStart w:id="5" w:name="_Toc430960073"/>
      <w:r w:rsidRPr="003F43F3">
        <w:rPr>
          <w:rStyle w:val="SubtleEmphasis"/>
          <w:b/>
        </w:rPr>
        <w:lastRenderedPageBreak/>
        <w:t>REQUIREMENTS SPECIFICATIONS</w:t>
      </w:r>
      <w:bookmarkEnd w:id="5"/>
    </w:p>
    <w:p w14:paraId="6459F95E" w14:textId="6AC07F5C" w:rsidR="00C52032" w:rsidRPr="00815F30" w:rsidRDefault="00C52032" w:rsidP="003F43F3">
      <w:pPr>
        <w:pStyle w:val="Heading2"/>
        <w:rPr>
          <w:rStyle w:val="SubtleEmphasis"/>
        </w:rPr>
      </w:pPr>
      <w:bookmarkStart w:id="6" w:name="_Toc430960074"/>
      <w:r w:rsidRPr="00815F30">
        <w:rPr>
          <w:rStyle w:val="SubtleEmphasis"/>
        </w:rPr>
        <w:t>REQUIREMENT SPECIFICATIONS</w:t>
      </w:r>
      <w:bookmarkEnd w:id="6"/>
    </w:p>
    <w:p w14:paraId="4D5B715E" w14:textId="77C5E327" w:rsidR="00C52032" w:rsidRPr="00815F30" w:rsidRDefault="00C52032"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 xml:space="preserve">The 2014 FAMU/FSU College of Engineering &amp; Northrop Grumman Synthetic Aperture Radar (SAR) Imager Project team laid the foundation for a successful radar imaging system. The 2015 team has inherited a wealth of technical documentation, including signal processing calculations; a fully-prototyped electrical system with all major components laid out for testing; and a functional, albeit simple, antenna structure. In 2014, the SAR team successfully transmitted </w:t>
      </w:r>
      <w:r w:rsidR="00FD49BC">
        <w:rPr>
          <w:rStyle w:val="SubtleEmphasis"/>
          <w:rFonts w:asciiTheme="majorHAnsi" w:hAnsiTheme="majorHAnsi"/>
          <w:i w:val="0"/>
          <w:color w:val="auto"/>
        </w:rPr>
        <w:t xml:space="preserve">and received </w:t>
      </w:r>
      <w:r w:rsidR="00C17887">
        <w:rPr>
          <w:rStyle w:val="SubtleEmphasis"/>
          <w:rFonts w:asciiTheme="majorHAnsi" w:hAnsiTheme="majorHAnsi"/>
          <w:i w:val="0"/>
          <w:color w:val="auto"/>
        </w:rPr>
        <w:t xml:space="preserve">a </w:t>
      </w:r>
      <w:r w:rsidR="00C17887" w:rsidRPr="00815F30">
        <w:rPr>
          <w:rStyle w:val="SubtleEmphasis"/>
          <w:rFonts w:asciiTheme="majorHAnsi" w:hAnsiTheme="majorHAnsi"/>
          <w:i w:val="0"/>
          <w:color w:val="auto"/>
        </w:rPr>
        <w:t>20</w:t>
      </w:r>
      <w:r w:rsidRPr="00815F30">
        <w:rPr>
          <w:rStyle w:val="SubtleEmphasis"/>
          <w:rFonts w:asciiTheme="majorHAnsi" w:hAnsiTheme="majorHAnsi"/>
          <w:i w:val="0"/>
          <w:color w:val="auto"/>
        </w:rPr>
        <w:t xml:space="preserve"> ns</w:t>
      </w:r>
      <w:r w:rsidR="00FD49BC">
        <w:rPr>
          <w:rStyle w:val="SubtleEmphasis"/>
          <w:rFonts w:asciiTheme="majorHAnsi" w:hAnsiTheme="majorHAnsi"/>
          <w:i w:val="0"/>
          <w:color w:val="auto"/>
        </w:rPr>
        <w:t xml:space="preserve"> wide RF pulsed signal at 10 GHz</w:t>
      </w:r>
      <w:r w:rsidRPr="00815F30">
        <w:rPr>
          <w:rStyle w:val="SubtleEmphasis"/>
          <w:rFonts w:asciiTheme="majorHAnsi" w:hAnsiTheme="majorHAnsi"/>
          <w:i w:val="0"/>
          <w:color w:val="auto"/>
        </w:rPr>
        <w:t xml:space="preserve">. </w:t>
      </w:r>
    </w:p>
    <w:p w14:paraId="48190455" w14:textId="77777777" w:rsidR="00C52032" w:rsidRPr="00815F30" w:rsidRDefault="00C52032" w:rsidP="0044266E">
      <w:pPr>
        <w:spacing w:after="160" w:line="240" w:lineRule="auto"/>
        <w:jc w:val="left"/>
        <w:rPr>
          <w:rStyle w:val="SubtleEmphasis"/>
          <w:rFonts w:asciiTheme="majorHAnsi" w:hAnsiTheme="majorHAnsi"/>
          <w:i w:val="0"/>
          <w:color w:val="auto"/>
        </w:rPr>
      </w:pPr>
      <w:r w:rsidRPr="00815F30">
        <w:rPr>
          <w:rStyle w:val="SubtleEmphasis"/>
          <w:rFonts w:asciiTheme="majorHAnsi" w:hAnsiTheme="majorHAnsi"/>
          <w:i w:val="0"/>
          <w:color w:val="auto"/>
        </w:rPr>
        <w:t>A comprehensive list of technical needs will be elaborated in the following sections, but it is worth noting for context a few of the important technical challenges this team will overcome in order to deliver on the project’s requirement specifications:</w:t>
      </w:r>
    </w:p>
    <w:p w14:paraId="02C7FAEA" w14:textId="77777777" w:rsidR="00C52032" w:rsidRPr="00815F30" w:rsidRDefault="00C52032" w:rsidP="0044266E">
      <w:pPr>
        <w:numPr>
          <w:ilvl w:val="0"/>
          <w:numId w:val="12"/>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The Voltage-Controlled Oscillator (VCO) is not currently generating sufficient frequency to meet the passband frequency of the bandpass filter (4.631 GHz of 4.875 GHz required before multiplication). This is why the 2014 demonstration had to be done using an external signal source. The prototype must be able to generate its own signal, within calculated parameters.</w:t>
      </w:r>
    </w:p>
    <w:p w14:paraId="4CF181CE" w14:textId="35D47A7A" w:rsidR="00C52032" w:rsidRPr="00815F30" w:rsidRDefault="00C52032" w:rsidP="0044266E">
      <w:pPr>
        <w:numPr>
          <w:ilvl w:val="0"/>
          <w:numId w:val="12"/>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The Field-Programmable Gate Array (FPGA) must provide precise, high-fidelity pulses to drive the switch that toggles between transmit and receive mode, and the switches that control which antennas are transmitting and receiving. This was also </w:t>
      </w:r>
      <w:r w:rsidR="00F14180">
        <w:rPr>
          <w:rStyle w:val="SubtleEmphasis"/>
          <w:rFonts w:asciiTheme="majorHAnsi" w:hAnsiTheme="majorHAnsi"/>
          <w:i w:val="0"/>
          <w:color w:val="auto"/>
        </w:rPr>
        <w:t>demonstrated</w:t>
      </w:r>
      <w:r w:rsidR="00F14180" w:rsidRPr="00815F30">
        <w:rPr>
          <w:rStyle w:val="SubtleEmphasis"/>
          <w:rFonts w:asciiTheme="majorHAnsi" w:hAnsiTheme="majorHAnsi"/>
          <w:i w:val="0"/>
          <w:color w:val="auto"/>
        </w:rPr>
        <w:t xml:space="preserve"> </w:t>
      </w:r>
      <w:r w:rsidRPr="00815F30">
        <w:rPr>
          <w:rStyle w:val="SubtleEmphasis"/>
          <w:rFonts w:asciiTheme="majorHAnsi" w:hAnsiTheme="majorHAnsi"/>
          <w:i w:val="0"/>
          <w:color w:val="auto"/>
        </w:rPr>
        <w:t xml:space="preserve">with external test equipment in 2014. </w:t>
      </w:r>
    </w:p>
    <w:p w14:paraId="680D886A" w14:textId="77777777" w:rsidR="00C52032" w:rsidRPr="00815F30" w:rsidRDefault="00C52032" w:rsidP="0044266E">
      <w:pPr>
        <w:numPr>
          <w:ilvl w:val="0"/>
          <w:numId w:val="12"/>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While the mathematical basis for signal processing functions has been set out, implementing these functions in software is quite another task. The SAR must be able to resolve the reflected signals into useful data. After this problem is solved, that data must be parsed to illuminate the pixels of a VGA display, another challenging programming problem. </w:t>
      </w:r>
    </w:p>
    <w:p w14:paraId="6A372D69" w14:textId="77777777" w:rsidR="00C52032" w:rsidRPr="00815F30" w:rsidRDefault="00C52032" w:rsidP="0044266E">
      <w:pPr>
        <w:numPr>
          <w:ilvl w:val="0"/>
          <w:numId w:val="12"/>
        </w:numPr>
        <w:spacing w:before="100" w:beforeAutospacing="1" w:after="100" w:afterAutospacing="1"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Finally, the existing antenna structure needs to be redesigned with emphasis on weight-reduction, mobility, precision and repeatability of alignment, rigidity, and practicality.</w:t>
      </w:r>
    </w:p>
    <w:p w14:paraId="6FE61AD4" w14:textId="77777777" w:rsidR="0044266E" w:rsidRPr="00815F30" w:rsidRDefault="0044266E" w:rsidP="0044266E">
      <w:pPr>
        <w:pStyle w:val="Heading3"/>
        <w:spacing w:line="240" w:lineRule="auto"/>
        <w:rPr>
          <w:rStyle w:val="SubtleEmphasis"/>
        </w:rPr>
      </w:pPr>
      <w:bookmarkStart w:id="7" w:name="_Toc430960075"/>
      <w:r w:rsidRPr="00815F30">
        <w:rPr>
          <w:rStyle w:val="SubtleEmphasis"/>
        </w:rPr>
        <w:t>Functional Requirements</w:t>
      </w:r>
      <w:bookmarkEnd w:id="7"/>
      <w:r w:rsidRPr="00815F30">
        <w:rPr>
          <w:rStyle w:val="SubtleEmphasis"/>
        </w:rPr>
        <w:t xml:space="preserve"> </w:t>
      </w:r>
    </w:p>
    <w:p w14:paraId="0188A9B8" w14:textId="77777777" w:rsidR="0044266E" w:rsidRPr="00815F30" w:rsidRDefault="0044266E" w:rsidP="0044266E">
      <w:pPr>
        <w:numPr>
          <w:ilvl w:val="0"/>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REQF-001: Frequency Range </w:t>
      </w:r>
    </w:p>
    <w:p w14:paraId="093EA083" w14:textId="72E3B6A2" w:rsidR="0044266E" w:rsidRPr="00815F30" w:rsidRDefault="0044266E" w:rsidP="0044266E">
      <w:pPr>
        <w:numPr>
          <w:ilvl w:val="1"/>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frequency range of the imager should be within FAMU-FSU College of Engineering policies. The SAR will emit 10 GHz X-band energy at low power levels.</w:t>
      </w:r>
    </w:p>
    <w:p w14:paraId="653482FF" w14:textId="77777777" w:rsidR="0044266E" w:rsidRPr="00815F30" w:rsidRDefault="0044266E" w:rsidP="0044266E">
      <w:pPr>
        <w:numPr>
          <w:ilvl w:val="0"/>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REQF-002: Operating Range </w:t>
      </w:r>
    </w:p>
    <w:p w14:paraId="42A07EBB" w14:textId="2A925BC9" w:rsidR="0044266E" w:rsidRPr="00815F30" w:rsidRDefault="0044266E" w:rsidP="0044266E">
      <w:pPr>
        <w:numPr>
          <w:ilvl w:val="1"/>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range from the imager to the target needs to be 20 feet.</w:t>
      </w:r>
    </w:p>
    <w:p w14:paraId="351C888A" w14:textId="77777777" w:rsidR="0044266E" w:rsidRPr="00815F30" w:rsidRDefault="0044266E" w:rsidP="0044266E">
      <w:pPr>
        <w:numPr>
          <w:ilvl w:val="0"/>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REQF-003: Extent of the Scene </w:t>
      </w:r>
    </w:p>
    <w:p w14:paraId="222AAE2B" w14:textId="22AEDF57" w:rsidR="0044266E" w:rsidRPr="00815F30" w:rsidRDefault="0044266E" w:rsidP="0044266E">
      <w:pPr>
        <w:numPr>
          <w:ilvl w:val="1"/>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area that must be imaged should be the width of a normal sized person. </w:t>
      </w:r>
    </w:p>
    <w:p w14:paraId="67D8A437" w14:textId="77777777" w:rsidR="0044266E" w:rsidRPr="00815F30" w:rsidRDefault="0044266E" w:rsidP="0044266E">
      <w:pPr>
        <w:numPr>
          <w:ilvl w:val="0"/>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REQF-004: Cross Range Resolution </w:t>
      </w:r>
    </w:p>
    <w:p w14:paraId="5A68601E" w14:textId="74DE3BB9" w:rsidR="0044266E" w:rsidRPr="00815F30" w:rsidRDefault="0044266E" w:rsidP="0044266E">
      <w:pPr>
        <w:numPr>
          <w:ilvl w:val="1"/>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cross range resolution must be enough to discern whether there is a possible threat by showing there is large scatter on a specific portion of the </w:t>
      </w:r>
      <w:r w:rsidRPr="00815F30">
        <w:rPr>
          <w:rStyle w:val="SubtleEmphasis"/>
          <w:rFonts w:asciiTheme="majorHAnsi" w:hAnsiTheme="majorHAnsi"/>
          <w:i w:val="0"/>
          <w:color w:val="auto"/>
        </w:rPr>
        <w:lastRenderedPageBreak/>
        <w:t xml:space="preserve">body, but it need not be sharp enough to outline the particular type of weapon. The </w:t>
      </w:r>
      <w:r w:rsidR="00F14180">
        <w:rPr>
          <w:rStyle w:val="SubtleEmphasis"/>
          <w:rFonts w:asciiTheme="majorHAnsi" w:hAnsiTheme="majorHAnsi"/>
          <w:i w:val="0"/>
          <w:color w:val="auto"/>
        </w:rPr>
        <w:t>designed</w:t>
      </w:r>
      <w:r w:rsidR="00F14180" w:rsidRPr="00815F30">
        <w:rPr>
          <w:rStyle w:val="SubtleEmphasis"/>
          <w:rFonts w:asciiTheme="majorHAnsi" w:hAnsiTheme="majorHAnsi"/>
          <w:i w:val="0"/>
          <w:color w:val="auto"/>
        </w:rPr>
        <w:t xml:space="preserve"> </w:t>
      </w:r>
      <w:r w:rsidRPr="00815F30">
        <w:rPr>
          <w:rStyle w:val="SubtleEmphasis"/>
          <w:rFonts w:asciiTheme="majorHAnsi" w:hAnsiTheme="majorHAnsi"/>
          <w:i w:val="0"/>
          <w:color w:val="auto"/>
        </w:rPr>
        <w:t xml:space="preserve">pixels size to divide the scene into would be </w:t>
      </w:r>
      <w:r w:rsidR="00F14180">
        <w:rPr>
          <w:rStyle w:val="SubtleEmphasis"/>
          <w:rFonts w:asciiTheme="majorHAnsi" w:hAnsiTheme="majorHAnsi"/>
          <w:i w:val="0"/>
          <w:color w:val="auto"/>
        </w:rPr>
        <w:t>2.5</w:t>
      </w:r>
      <w:r w:rsidR="00F14180" w:rsidRPr="00815F30">
        <w:rPr>
          <w:rStyle w:val="SubtleEmphasis"/>
          <w:rFonts w:asciiTheme="majorHAnsi" w:hAnsiTheme="majorHAnsi"/>
          <w:i w:val="0"/>
          <w:color w:val="auto"/>
        </w:rPr>
        <w:t xml:space="preserve"> </w:t>
      </w:r>
      <w:r w:rsidRPr="00815F30">
        <w:rPr>
          <w:rStyle w:val="SubtleEmphasis"/>
          <w:rFonts w:asciiTheme="majorHAnsi" w:hAnsiTheme="majorHAnsi"/>
          <w:i w:val="0"/>
          <w:color w:val="auto"/>
        </w:rPr>
        <w:t xml:space="preserve">inches x </w:t>
      </w:r>
      <w:r w:rsidR="00F14180">
        <w:rPr>
          <w:rStyle w:val="SubtleEmphasis"/>
          <w:rFonts w:asciiTheme="majorHAnsi" w:hAnsiTheme="majorHAnsi"/>
          <w:i w:val="0"/>
          <w:color w:val="auto"/>
        </w:rPr>
        <w:t>2.5</w:t>
      </w:r>
      <w:r w:rsidR="00F14180" w:rsidRPr="00815F30">
        <w:rPr>
          <w:rStyle w:val="SubtleEmphasis"/>
          <w:rFonts w:asciiTheme="majorHAnsi" w:hAnsiTheme="majorHAnsi"/>
          <w:i w:val="0"/>
          <w:color w:val="auto"/>
        </w:rPr>
        <w:t xml:space="preserve"> </w:t>
      </w:r>
      <w:r w:rsidRPr="00815F30">
        <w:rPr>
          <w:rStyle w:val="SubtleEmphasis"/>
          <w:rFonts w:asciiTheme="majorHAnsi" w:hAnsiTheme="majorHAnsi"/>
          <w:i w:val="0"/>
          <w:color w:val="auto"/>
        </w:rPr>
        <w:t xml:space="preserve">inches. </w:t>
      </w:r>
    </w:p>
    <w:p w14:paraId="1DF2D75E" w14:textId="77777777" w:rsidR="0044266E" w:rsidRPr="00815F30" w:rsidRDefault="0044266E" w:rsidP="0044266E">
      <w:pPr>
        <w:numPr>
          <w:ilvl w:val="0"/>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REQF-005: Down Range Resolution </w:t>
      </w:r>
    </w:p>
    <w:p w14:paraId="713C3716" w14:textId="1FEA1E46" w:rsidR="0044266E" w:rsidRPr="00815F30" w:rsidRDefault="0044266E" w:rsidP="0044266E">
      <w:pPr>
        <w:numPr>
          <w:ilvl w:val="1"/>
          <w:numId w:val="13"/>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w:t>
      </w:r>
      <w:r w:rsidR="00F14180">
        <w:rPr>
          <w:rStyle w:val="SubtleEmphasis"/>
          <w:rFonts w:asciiTheme="majorHAnsi" w:hAnsiTheme="majorHAnsi"/>
          <w:i w:val="0"/>
          <w:color w:val="auto"/>
        </w:rPr>
        <w:t xml:space="preserve">Down range resolution will be a future capability. </w:t>
      </w:r>
      <w:r w:rsidRPr="00815F30">
        <w:rPr>
          <w:rStyle w:val="SubtleEmphasis"/>
          <w:rFonts w:asciiTheme="majorHAnsi" w:hAnsiTheme="majorHAnsi"/>
          <w:i w:val="0"/>
          <w:color w:val="auto"/>
        </w:rPr>
        <w:t>For ethical reasons, the down range resolution should not be so high as to be capable of producing a high-resolution image of the human body.</w:t>
      </w:r>
    </w:p>
    <w:p w14:paraId="207F93A8" w14:textId="77777777" w:rsidR="0044266E" w:rsidRPr="00815F30" w:rsidRDefault="0044266E" w:rsidP="0044266E">
      <w:pPr>
        <w:numPr>
          <w:ilvl w:val="0"/>
          <w:numId w:val="13"/>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REQF-006: Pulse Width</w:t>
      </w:r>
    </w:p>
    <w:p w14:paraId="2E1A3F2E" w14:textId="1F2A86A2" w:rsidR="0044266E" w:rsidRPr="00815F30" w:rsidRDefault="0044266E" w:rsidP="0044266E">
      <w:pPr>
        <w:numPr>
          <w:ilvl w:val="1"/>
          <w:numId w:val="13"/>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The pulse width </w:t>
      </w:r>
      <w:r w:rsidR="00F14180">
        <w:rPr>
          <w:rStyle w:val="SubtleEmphasis"/>
          <w:rFonts w:asciiTheme="majorHAnsi" w:hAnsiTheme="majorHAnsi"/>
          <w:i w:val="0"/>
          <w:color w:val="auto"/>
        </w:rPr>
        <w:t xml:space="preserve">is </w:t>
      </w:r>
      <w:r w:rsidRPr="00815F30">
        <w:rPr>
          <w:rStyle w:val="SubtleEmphasis"/>
          <w:rFonts w:asciiTheme="majorHAnsi" w:hAnsiTheme="majorHAnsi"/>
          <w:i w:val="0"/>
          <w:color w:val="auto"/>
        </w:rPr>
        <w:t xml:space="preserve"> </w:t>
      </w:r>
      <w:r w:rsidR="00F14180">
        <w:rPr>
          <w:rStyle w:val="SubtleEmphasis"/>
          <w:rFonts w:asciiTheme="majorHAnsi" w:hAnsiTheme="majorHAnsi"/>
          <w:i w:val="0"/>
          <w:color w:val="auto"/>
        </w:rPr>
        <w:t xml:space="preserve">nominally </w:t>
      </w:r>
      <w:r w:rsidRPr="00815F30">
        <w:rPr>
          <w:rStyle w:val="SubtleEmphasis"/>
          <w:rFonts w:asciiTheme="majorHAnsi" w:hAnsiTheme="majorHAnsi"/>
          <w:i w:val="0"/>
          <w:color w:val="auto"/>
        </w:rPr>
        <w:t>20 ns</w:t>
      </w:r>
      <w:r w:rsidR="00F14180">
        <w:rPr>
          <w:rStyle w:val="SubtleEmphasis"/>
          <w:rFonts w:asciiTheme="majorHAnsi" w:hAnsiTheme="majorHAnsi"/>
          <w:i w:val="0"/>
          <w:color w:val="auto"/>
        </w:rPr>
        <w:t xml:space="preserve"> since target (20 feet away) round trip is 40nS away as pulse travels 1nS per foot leaving 20nS for system to switch to receive mode at the end of the transmit pulse to detect the reflected pulse </w:t>
      </w:r>
      <w:r w:rsidRPr="00815F30">
        <w:rPr>
          <w:rStyle w:val="SubtleEmphasis"/>
          <w:rFonts w:asciiTheme="majorHAnsi" w:hAnsiTheme="majorHAnsi"/>
          <w:i w:val="0"/>
          <w:color w:val="auto"/>
        </w:rPr>
        <w:t xml:space="preserve">. </w:t>
      </w:r>
    </w:p>
    <w:p w14:paraId="7E1D7337" w14:textId="77777777" w:rsidR="0044266E" w:rsidRPr="00815F30" w:rsidRDefault="0044266E" w:rsidP="0044266E">
      <w:pPr>
        <w:numPr>
          <w:ilvl w:val="0"/>
          <w:numId w:val="13"/>
        </w:numPr>
        <w:spacing w:before="100" w:beforeAutospacing="1" w:after="100" w:afterAutospacing="1"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REQF-007: Voltage Controlled Oscillator </w:t>
      </w:r>
    </w:p>
    <w:p w14:paraId="54100A2D" w14:textId="7ACB4C89" w:rsidR="0044266E" w:rsidRPr="00815F30" w:rsidRDefault="0044266E" w:rsidP="0044266E">
      <w:pPr>
        <w:numPr>
          <w:ilvl w:val="1"/>
          <w:numId w:val="13"/>
        </w:numPr>
        <w:spacing w:before="100" w:beforeAutospacing="1" w:after="100" w:afterAutospacing="1"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VCO used for converting the signal must be functional at 5 GHz.</w:t>
      </w:r>
    </w:p>
    <w:p w14:paraId="16DDCDB9" w14:textId="477E9BBE" w:rsidR="0044266E" w:rsidRPr="00815F30" w:rsidRDefault="0044266E" w:rsidP="0044266E">
      <w:pPr>
        <w:pStyle w:val="Heading3"/>
        <w:rPr>
          <w:rStyle w:val="SubtleEmphasis"/>
        </w:rPr>
      </w:pPr>
      <w:bookmarkStart w:id="8" w:name="_Toc430960076"/>
      <w:r w:rsidRPr="00815F30">
        <w:rPr>
          <w:rStyle w:val="SubtleEmphasis"/>
        </w:rPr>
        <w:t>Non-Functional Requirements</w:t>
      </w:r>
      <w:bookmarkEnd w:id="8"/>
    </w:p>
    <w:p w14:paraId="5A1C9980" w14:textId="77777777" w:rsidR="0044266E" w:rsidRPr="00815F30" w:rsidRDefault="0044266E" w:rsidP="0044266E">
      <w:pPr>
        <w:numPr>
          <w:ilvl w:val="0"/>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REQN-001: FCC Rule and Regulation</w:t>
      </w:r>
    </w:p>
    <w:p w14:paraId="0EB172BA" w14:textId="4CCD067D" w:rsidR="0044266E" w:rsidRPr="00815F30" w:rsidRDefault="0044266E" w:rsidP="0044266E">
      <w:pPr>
        <w:numPr>
          <w:ilvl w:val="1"/>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The Radio Frequency (RF) emitted from the SAR imager must be within ANSI/IEEE C95.1-1992 guidelines and FCC Rules and Regulations 47 C.F.R. 1.</w:t>
      </w:r>
      <w:r w:rsidR="00C17887">
        <w:rPr>
          <w:rStyle w:val="SubtleEmphasis"/>
          <w:rFonts w:asciiTheme="majorHAnsi" w:hAnsiTheme="majorHAnsi"/>
          <w:i w:val="0"/>
          <w:color w:val="auto"/>
        </w:rPr>
        <w:t>1307(b), 1.1310, 2.1091, 2.1093</w:t>
      </w:r>
      <w:r w:rsidRPr="00815F30">
        <w:rPr>
          <w:rStyle w:val="SubtleEmphasis"/>
          <w:rFonts w:asciiTheme="majorHAnsi" w:hAnsiTheme="majorHAnsi"/>
          <w:i w:val="0"/>
          <w:color w:val="auto"/>
        </w:rPr>
        <w:t xml:space="preserve"> regarding safe RF exposure for humans. </w:t>
      </w:r>
    </w:p>
    <w:p w14:paraId="709FC454" w14:textId="77777777" w:rsidR="0044266E" w:rsidRPr="00815F30" w:rsidRDefault="0044266E" w:rsidP="0044266E">
      <w:pPr>
        <w:numPr>
          <w:ilvl w:val="0"/>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REQN-002: Components Interference</w:t>
      </w:r>
    </w:p>
    <w:p w14:paraId="488B1506" w14:textId="3C3BC0AE" w:rsidR="0044266E" w:rsidRPr="00815F30" w:rsidRDefault="0044266E" w:rsidP="0044266E">
      <w:pPr>
        <w:numPr>
          <w:ilvl w:val="1"/>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The Radio Frequency (RF) from the SAR imager should not affect communication between any other electrical components in the design.</w:t>
      </w:r>
    </w:p>
    <w:p w14:paraId="5B5B97EB" w14:textId="77777777" w:rsidR="0044266E" w:rsidRPr="00815F30" w:rsidRDefault="0044266E" w:rsidP="0044266E">
      <w:pPr>
        <w:numPr>
          <w:ilvl w:val="0"/>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REQN-003: Interference</w:t>
      </w:r>
    </w:p>
    <w:p w14:paraId="1AB25DA6" w14:textId="63E001DD" w:rsidR="0044266E" w:rsidRPr="00815F30" w:rsidRDefault="0044266E" w:rsidP="0044266E">
      <w:pPr>
        <w:numPr>
          <w:ilvl w:val="1"/>
          <w:numId w:val="14"/>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The Radio Frequency (RF) from the SAR imager should not interfere with common communications systems in the environment.  </w:t>
      </w:r>
    </w:p>
    <w:p w14:paraId="59D06BAC" w14:textId="77777777" w:rsidR="0044266E" w:rsidRPr="00815F30" w:rsidRDefault="0044266E" w:rsidP="0044266E">
      <w:pPr>
        <w:numPr>
          <w:ilvl w:val="0"/>
          <w:numId w:val="14"/>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REQN-004: Logic Implementation</w:t>
      </w:r>
    </w:p>
    <w:p w14:paraId="64441895" w14:textId="06E1993B" w:rsidR="0044266E" w:rsidRPr="00815F30" w:rsidRDefault="0044266E" w:rsidP="0044266E">
      <w:pPr>
        <w:numPr>
          <w:ilvl w:val="1"/>
          <w:numId w:val="14"/>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The programing language used to communicate with the FPGA should be VHDL. </w:t>
      </w:r>
    </w:p>
    <w:p w14:paraId="17C01619" w14:textId="5BF221C4" w:rsidR="0044266E" w:rsidRPr="00815F30" w:rsidRDefault="0044266E" w:rsidP="0044266E">
      <w:pPr>
        <w:pStyle w:val="Heading2"/>
        <w:rPr>
          <w:rStyle w:val="SubtleEmphasis"/>
        </w:rPr>
      </w:pPr>
      <w:bookmarkStart w:id="9" w:name="_Toc430960077"/>
      <w:r w:rsidRPr="00815F30">
        <w:rPr>
          <w:rStyle w:val="SubtleEmphasis"/>
        </w:rPr>
        <w:t>Implementation Considerations</w:t>
      </w:r>
      <w:bookmarkEnd w:id="9"/>
    </w:p>
    <w:p w14:paraId="73063597" w14:textId="77777777" w:rsidR="0044266E" w:rsidRPr="00815F30" w:rsidRDefault="0044266E" w:rsidP="0044266E">
      <w:pPr>
        <w:numPr>
          <w:ilvl w:val="0"/>
          <w:numId w:val="15"/>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ICON-001: </w:t>
      </w:r>
    </w:p>
    <w:p w14:paraId="61EEEDA3" w14:textId="28885DA9" w:rsidR="0044266E" w:rsidRPr="00815F30" w:rsidRDefault="0044266E" w:rsidP="0044266E">
      <w:pPr>
        <w:numPr>
          <w:ilvl w:val="1"/>
          <w:numId w:val="15"/>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The SAR imager should primarily use commercial-off-the-shelf (COTS) components to facilitate production cost effectiveness.</w:t>
      </w:r>
    </w:p>
    <w:p w14:paraId="2F299F2B" w14:textId="77777777" w:rsidR="0044266E" w:rsidRPr="00815F30" w:rsidRDefault="0044266E" w:rsidP="0044266E">
      <w:pPr>
        <w:numPr>
          <w:ilvl w:val="0"/>
          <w:numId w:val="15"/>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ICON-002: </w:t>
      </w:r>
    </w:p>
    <w:p w14:paraId="261F806D" w14:textId="6ACC0099" w:rsidR="0044266E" w:rsidRPr="00815F30" w:rsidRDefault="0044266E" w:rsidP="0044266E">
      <w:pPr>
        <w:numPr>
          <w:ilvl w:val="1"/>
          <w:numId w:val="15"/>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The final prototype should be evaluated using National Institute for Occupational Safety and Health Work Practices Guidelines (NISOH) and/or U.S. Military Standard 1472 F to determine a recommendation for safe manual lifting.</w:t>
      </w:r>
    </w:p>
    <w:p w14:paraId="2F3FCE77" w14:textId="77777777" w:rsidR="0044266E" w:rsidRPr="00815F30" w:rsidRDefault="0044266E" w:rsidP="0044266E">
      <w:pPr>
        <w:numPr>
          <w:ilvl w:val="0"/>
          <w:numId w:val="15"/>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ICON-003: </w:t>
      </w:r>
    </w:p>
    <w:p w14:paraId="218E92E4" w14:textId="3DE07FD3" w:rsidR="0044266E" w:rsidRDefault="0044266E" w:rsidP="0044266E">
      <w:pPr>
        <w:numPr>
          <w:ilvl w:val="1"/>
          <w:numId w:val="15"/>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All purchases should not exceed the allocated budget amount of $10,000.</w:t>
      </w:r>
    </w:p>
    <w:p w14:paraId="1AC62756" w14:textId="77777777" w:rsidR="00C17887" w:rsidRDefault="00C17887" w:rsidP="00C17887">
      <w:pPr>
        <w:spacing w:after="160" w:line="240" w:lineRule="auto"/>
        <w:ind w:left="1440"/>
        <w:jc w:val="left"/>
        <w:textAlignment w:val="baseline"/>
        <w:rPr>
          <w:rStyle w:val="SubtleEmphasis"/>
          <w:rFonts w:asciiTheme="majorHAnsi" w:hAnsiTheme="majorHAnsi"/>
          <w:i w:val="0"/>
          <w:color w:val="auto"/>
        </w:rPr>
      </w:pPr>
    </w:p>
    <w:p w14:paraId="75E2E20E" w14:textId="0A9DBCCB" w:rsidR="00C52032" w:rsidRDefault="0044266E" w:rsidP="0044266E">
      <w:pPr>
        <w:pStyle w:val="Heading2"/>
        <w:rPr>
          <w:rStyle w:val="SubtleEmphasis"/>
        </w:rPr>
      </w:pPr>
      <w:bookmarkStart w:id="10" w:name="_Toc430960078"/>
      <w:r w:rsidRPr="00815F30">
        <w:rPr>
          <w:rStyle w:val="SubtleEmphasis"/>
        </w:rPr>
        <w:lastRenderedPageBreak/>
        <w:t>Design Deliverables</w:t>
      </w:r>
      <w:bookmarkEnd w:id="10"/>
    </w:p>
    <w:p w14:paraId="5D86A726" w14:textId="4D1FEC9E" w:rsidR="00231E01" w:rsidRDefault="003F43F3" w:rsidP="003F43F3">
      <w:pPr>
        <w:spacing w:line="240" w:lineRule="auto"/>
        <w:contextualSpacing/>
        <w:jc w:val="left"/>
      </w:pPr>
      <w:r>
        <w:t>The team will deliver a functional SAR imaging prototype that fulfills the requirement specifications as well as all appropriate supporting documentation including a user manual with troubleshooting flowchart(s) and component specifications.</w:t>
      </w:r>
    </w:p>
    <w:p w14:paraId="79042519" w14:textId="601853F0" w:rsidR="0044266E" w:rsidRPr="00815F30" w:rsidRDefault="0044266E" w:rsidP="003F43F3">
      <w:pPr>
        <w:pStyle w:val="Heading2"/>
        <w:spacing w:line="240" w:lineRule="auto"/>
        <w:rPr>
          <w:rStyle w:val="SubtleEmphasis"/>
        </w:rPr>
      </w:pPr>
      <w:bookmarkStart w:id="11" w:name="_Toc430960079"/>
      <w:r w:rsidRPr="00815F30">
        <w:rPr>
          <w:rStyle w:val="SubtleEmphasis"/>
        </w:rPr>
        <w:t>Preliminary System Test Plan</w:t>
      </w:r>
      <w:bookmarkEnd w:id="11"/>
      <w:r w:rsidRPr="00815F30">
        <w:rPr>
          <w:rStyle w:val="SubtleEmphasis"/>
        </w:rPr>
        <w:t xml:space="preserve"> </w:t>
      </w:r>
    </w:p>
    <w:p w14:paraId="104F94CC" w14:textId="77777777" w:rsidR="0044266E"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TEST-001: Power Test </w:t>
      </w:r>
    </w:p>
    <w:p w14:paraId="6A1A1481" w14:textId="580C022B" w:rsidR="0044266E" w:rsidRPr="00815F30" w:rsidRDefault="0044266E" w:rsidP="0044266E">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 Supply power to verify the components functionality. Using voltmeter to validate the radar’s calculated power output.</w:t>
      </w:r>
    </w:p>
    <w:p w14:paraId="5C8EB373"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w:t>
      </w:r>
      <w:r w:rsidR="00815F30" w:rsidRPr="00815F30">
        <w:rPr>
          <w:rStyle w:val="SubtleEmphasis"/>
          <w:rFonts w:asciiTheme="majorHAnsi" w:hAnsiTheme="majorHAnsi"/>
          <w:i w:val="0"/>
          <w:color w:val="auto"/>
        </w:rPr>
        <w:t>ST-002: Operating  Signal Test</w:t>
      </w:r>
    </w:p>
    <w:p w14:paraId="05918656" w14:textId="698738CA"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Using a spectrum analyzer to verify the RF signal output of the antenna.</w:t>
      </w:r>
    </w:p>
    <w:p w14:paraId="585831D1"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TEST-003</w:t>
      </w:r>
      <w:r w:rsidR="00815F30" w:rsidRPr="00815F30">
        <w:rPr>
          <w:rStyle w:val="SubtleEmphasis"/>
          <w:rFonts w:asciiTheme="majorHAnsi" w:hAnsiTheme="majorHAnsi"/>
          <w:i w:val="0"/>
          <w:color w:val="auto"/>
        </w:rPr>
        <w:t>: Receiver signal test</w:t>
      </w:r>
    </w:p>
    <w:p w14:paraId="3ADB532E" w14:textId="4A7C06ED"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Receiver should be able to pick up scattering wave of various Amplitude and Phase. This test will involve checking the receiver synchronous operation in order to pick up the returning signals.</w:t>
      </w:r>
    </w:p>
    <w:p w14:paraId="300BC01A" w14:textId="77777777" w:rsidR="00815F30" w:rsidRPr="00815F30" w:rsidRDefault="00815F30"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TEST-004: Data analysis</w:t>
      </w:r>
    </w:p>
    <w:p w14:paraId="0B12DF8F" w14:textId="4DD56DC0"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Testing the amplitude and phase of known signals in order to check the performance of the phase detection algorithm.</w:t>
      </w:r>
    </w:p>
    <w:p w14:paraId="6872BBF3" w14:textId="77777777" w:rsidR="00815F30" w:rsidRPr="00815F30" w:rsidRDefault="00815F30"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TEST-005: Data output</w:t>
      </w:r>
    </w:p>
    <w:p w14:paraId="6E172E3D" w14:textId="14A13F8F"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Computer image should be generated from the signal picked up by the receiver.   </w:t>
      </w:r>
    </w:p>
    <w:p w14:paraId="628BC371" w14:textId="77777777" w:rsidR="00815F30" w:rsidRPr="00815F30" w:rsidRDefault="00815F30"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TEST-006: Scene Extent</w:t>
      </w:r>
    </w:p>
    <w:p w14:paraId="0A55CA55" w14:textId="26D5B240"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Using a Radio Frequency meter at different locations around the targeted area to test the power levels at these locations. </w:t>
      </w:r>
    </w:p>
    <w:p w14:paraId="5319C21A"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w:t>
      </w:r>
      <w:r w:rsidR="00815F30" w:rsidRPr="00815F30">
        <w:rPr>
          <w:rStyle w:val="SubtleEmphasis"/>
          <w:rFonts w:asciiTheme="majorHAnsi" w:hAnsiTheme="majorHAnsi"/>
          <w:i w:val="0"/>
          <w:color w:val="auto"/>
        </w:rPr>
        <w:t>ST-007: Cross Range Resolution</w:t>
      </w:r>
    </w:p>
    <w:p w14:paraId="183FCF36" w14:textId="69EF46F1"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Place a detectable object at a known location and validate if the radar system accurately </w:t>
      </w:r>
      <w:r w:rsidR="00815F30" w:rsidRPr="00815F30">
        <w:rPr>
          <w:rStyle w:val="SubtleEmphasis"/>
          <w:rFonts w:asciiTheme="majorHAnsi" w:hAnsiTheme="majorHAnsi"/>
          <w:i w:val="0"/>
          <w:color w:val="auto"/>
        </w:rPr>
        <w:t>identified</w:t>
      </w:r>
      <w:r w:rsidRPr="00815F30">
        <w:rPr>
          <w:rStyle w:val="SubtleEmphasis"/>
          <w:rFonts w:asciiTheme="majorHAnsi" w:hAnsiTheme="majorHAnsi"/>
          <w:i w:val="0"/>
          <w:color w:val="auto"/>
        </w:rPr>
        <w:t xml:space="preserve"> the object.</w:t>
      </w:r>
    </w:p>
    <w:p w14:paraId="4F12B3E1"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 xml:space="preserve">TEST-008: </w:t>
      </w:r>
      <w:r w:rsidR="00815F30" w:rsidRPr="00815F30">
        <w:rPr>
          <w:rStyle w:val="SubtleEmphasis"/>
          <w:rFonts w:asciiTheme="majorHAnsi" w:hAnsiTheme="majorHAnsi"/>
          <w:i w:val="0"/>
          <w:color w:val="auto"/>
        </w:rPr>
        <w:t>Down Range Resolution</w:t>
      </w:r>
    </w:p>
    <w:p w14:paraId="62FD0429" w14:textId="1B8B8EFD"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 Radar system with an object of known parameters and compare the image process with the known dimension.</w:t>
      </w:r>
    </w:p>
    <w:p w14:paraId="7AEEBC89" w14:textId="77777777" w:rsidR="00815F30" w:rsidRPr="00815F30" w:rsidRDefault="00815F30"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TEST-009: Phase Centers</w:t>
      </w:r>
      <w:r w:rsidR="0044266E" w:rsidRPr="00815F30">
        <w:rPr>
          <w:rStyle w:val="SubtleEmphasis"/>
          <w:rFonts w:asciiTheme="majorHAnsi" w:hAnsiTheme="majorHAnsi"/>
          <w:i w:val="0"/>
          <w:color w:val="auto"/>
        </w:rPr>
        <w:t xml:space="preserve"> </w:t>
      </w:r>
    </w:p>
    <w:p w14:paraId="1F9585EB" w14:textId="33C3BC4C"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Determine the number of phase center as well as measuring the distance between each antenna phase centers.  </w:t>
      </w:r>
    </w:p>
    <w:p w14:paraId="72F3FACC"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w:t>
      </w:r>
      <w:r w:rsidR="00815F30" w:rsidRPr="00815F30">
        <w:rPr>
          <w:rStyle w:val="SubtleEmphasis"/>
          <w:rFonts w:asciiTheme="majorHAnsi" w:hAnsiTheme="majorHAnsi"/>
          <w:i w:val="0"/>
          <w:color w:val="auto"/>
        </w:rPr>
        <w:t>010: Pulse Repetition Interval</w:t>
      </w:r>
    </w:p>
    <w:p w14:paraId="463F46DC" w14:textId="14E9516F"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Implement a Code that records the repetition intervals and counts all the pulse repetitions.</w:t>
      </w:r>
    </w:p>
    <w:p w14:paraId="323227F5" w14:textId="77777777" w:rsidR="00815F30" w:rsidRPr="00815F30" w:rsidRDefault="00815F30"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TEST-011: Receiver Noise Figure</w:t>
      </w:r>
      <w:r w:rsidR="0044266E" w:rsidRPr="00815F30">
        <w:rPr>
          <w:rStyle w:val="SubtleEmphasis"/>
          <w:rFonts w:asciiTheme="majorHAnsi" w:hAnsiTheme="majorHAnsi"/>
          <w:i w:val="0"/>
          <w:color w:val="auto"/>
        </w:rPr>
        <w:t xml:space="preserve"> </w:t>
      </w:r>
    </w:p>
    <w:p w14:paraId="048E527F" w14:textId="4933B33A"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Measure the Noise Figure using appropriate measurement tools.  </w:t>
      </w:r>
    </w:p>
    <w:p w14:paraId="55A7F00A" w14:textId="77777777" w:rsidR="00815F30" w:rsidRPr="00815F30" w:rsidRDefault="0044266E" w:rsidP="0044266E">
      <w:pPr>
        <w:numPr>
          <w:ilvl w:val="0"/>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TEST-012: Image Fr</w:t>
      </w:r>
      <w:r w:rsidR="00815F30" w:rsidRPr="00815F30">
        <w:rPr>
          <w:rStyle w:val="SubtleEmphasis"/>
          <w:rFonts w:asciiTheme="majorHAnsi" w:hAnsiTheme="majorHAnsi"/>
          <w:i w:val="0"/>
          <w:color w:val="auto"/>
        </w:rPr>
        <w:t>ame Rate</w:t>
      </w:r>
    </w:p>
    <w:p w14:paraId="62FF8D2E" w14:textId="26B09F81" w:rsidR="0044266E" w:rsidRPr="00815F30" w:rsidRDefault="0044266E" w:rsidP="00815F30">
      <w:pPr>
        <w:numPr>
          <w:ilvl w:val="1"/>
          <w:numId w:val="16"/>
        </w:numPr>
        <w:spacing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Reconfigure the program that conduct signal sampling.</w:t>
      </w:r>
    </w:p>
    <w:p w14:paraId="1F136DBC" w14:textId="77777777" w:rsidR="00815F30" w:rsidRPr="00815F30" w:rsidRDefault="0044266E" w:rsidP="0044266E">
      <w:pPr>
        <w:numPr>
          <w:ilvl w:val="0"/>
          <w:numId w:val="16"/>
        </w:numPr>
        <w:spacing w:after="160" w:line="240" w:lineRule="auto"/>
        <w:jc w:val="left"/>
        <w:textAlignment w:val="baseline"/>
        <w:rPr>
          <w:rStyle w:val="SubtleEmphasis"/>
          <w:rFonts w:asciiTheme="majorHAnsi" w:hAnsiTheme="majorHAnsi"/>
          <w:i w:val="0"/>
          <w:color w:val="auto"/>
        </w:rPr>
      </w:pPr>
      <w:r w:rsidRPr="00815F30">
        <w:rPr>
          <w:rStyle w:val="SubtleEmphasis"/>
          <w:rFonts w:asciiTheme="majorHAnsi" w:hAnsiTheme="majorHAnsi"/>
          <w:i w:val="0"/>
          <w:color w:val="auto"/>
        </w:rPr>
        <w:t>TE</w:t>
      </w:r>
      <w:r w:rsidR="00815F30" w:rsidRPr="00815F30">
        <w:rPr>
          <w:rStyle w:val="SubtleEmphasis"/>
          <w:rFonts w:asciiTheme="majorHAnsi" w:hAnsiTheme="majorHAnsi"/>
          <w:i w:val="0"/>
          <w:color w:val="auto"/>
        </w:rPr>
        <w:t>ST-013: Antenna Precision Test</w:t>
      </w:r>
    </w:p>
    <w:p w14:paraId="27233585" w14:textId="6BE60203" w:rsidR="00D24514" w:rsidRPr="00815F30" w:rsidRDefault="0044266E" w:rsidP="00BB53F1">
      <w:pPr>
        <w:numPr>
          <w:ilvl w:val="1"/>
          <w:numId w:val="16"/>
        </w:numPr>
        <w:spacing w:after="160" w:line="240" w:lineRule="auto"/>
        <w:jc w:val="left"/>
        <w:textAlignment w:val="baseline"/>
        <w:rPr>
          <w:rStyle w:val="SubtleEmphasis"/>
        </w:rPr>
      </w:pPr>
      <w:r w:rsidRPr="00C17887">
        <w:rPr>
          <w:rStyle w:val="SubtleEmphasis"/>
          <w:rFonts w:asciiTheme="majorHAnsi" w:hAnsiTheme="majorHAnsi"/>
          <w:i w:val="0"/>
          <w:color w:val="auto"/>
        </w:rPr>
        <w:t>Use laser beams to verify the antennas are pointed at target with precision</w:t>
      </w:r>
      <w:r w:rsidRPr="00815F30">
        <w:rPr>
          <w:rStyle w:val="SubtleEmphasis"/>
        </w:rPr>
        <w:t xml:space="preserve">. </w:t>
      </w:r>
      <w:bookmarkEnd w:id="2"/>
    </w:p>
    <w:sectPr w:rsidR="00D24514" w:rsidRPr="00815F30" w:rsidSect="007A668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A4338" w14:textId="77777777" w:rsidR="000150D0" w:rsidRDefault="000150D0" w:rsidP="0077157F">
      <w:pPr>
        <w:spacing w:line="240" w:lineRule="auto"/>
      </w:pPr>
      <w:r>
        <w:separator/>
      </w:r>
    </w:p>
  </w:endnote>
  <w:endnote w:type="continuationSeparator" w:id="0">
    <w:p w14:paraId="342EB2F9" w14:textId="77777777" w:rsidR="000150D0" w:rsidRDefault="000150D0" w:rsidP="00771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4BC2" w14:textId="77777777" w:rsidR="007A6683" w:rsidRDefault="007A6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7BDE" w14:textId="77777777" w:rsidR="00DE13F5" w:rsidRDefault="00DE13F5"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683">
      <w:rPr>
        <w:rStyle w:val="PageNumber"/>
        <w:noProof/>
      </w:rPr>
      <w:t>3</w:t>
    </w:r>
    <w:r>
      <w:rPr>
        <w:rStyle w:val="PageNumber"/>
      </w:rPr>
      <w:fldChar w:fldCharType="end"/>
    </w:r>
  </w:p>
  <w:p w14:paraId="610FA300" w14:textId="77777777" w:rsidR="00DE13F5" w:rsidRDefault="00DE13F5" w:rsidP="008F6A8C">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6915" w14:textId="77777777" w:rsidR="007A6683" w:rsidRDefault="007A6683">
    <w:pPr>
      <w:pStyle w:val="Footer"/>
    </w:pPr>
    <w:bookmarkStart w:id="12" w:name="_GoBack"/>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CEE6C" w14:textId="77777777" w:rsidR="000150D0" w:rsidRDefault="000150D0" w:rsidP="0077157F">
      <w:pPr>
        <w:spacing w:line="240" w:lineRule="auto"/>
      </w:pPr>
      <w:r>
        <w:separator/>
      </w:r>
    </w:p>
  </w:footnote>
  <w:footnote w:type="continuationSeparator" w:id="0">
    <w:p w14:paraId="5D7DCED0" w14:textId="77777777" w:rsidR="000150D0" w:rsidRDefault="000150D0" w:rsidP="007715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3FBE" w14:textId="77777777" w:rsidR="007A6683" w:rsidRDefault="007A6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9F705" w14:textId="77777777" w:rsidR="007A6683" w:rsidRDefault="007A6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34B1" w14:textId="77777777" w:rsidR="007A6683" w:rsidRDefault="007A6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EAF"/>
    <w:multiLevelType w:val="multilevel"/>
    <w:tmpl w:val="DB00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1963"/>
    <w:multiLevelType w:val="multilevel"/>
    <w:tmpl w:val="61F09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82AF6"/>
    <w:multiLevelType w:val="hybridMultilevel"/>
    <w:tmpl w:val="AF063008"/>
    <w:lvl w:ilvl="0" w:tplc="EC725F90">
      <w:start w:val="1"/>
      <w:numFmt w:val="bullet"/>
      <w:lvlText w:val="•"/>
      <w:lvlJc w:val="left"/>
      <w:pPr>
        <w:tabs>
          <w:tab w:val="num" w:pos="720"/>
        </w:tabs>
        <w:ind w:left="720" w:hanging="360"/>
      </w:pPr>
      <w:rPr>
        <w:rFonts w:ascii="Arial" w:hAnsi="Arial" w:hint="default"/>
      </w:rPr>
    </w:lvl>
    <w:lvl w:ilvl="1" w:tplc="8F10F234" w:tentative="1">
      <w:start w:val="1"/>
      <w:numFmt w:val="bullet"/>
      <w:lvlText w:val="•"/>
      <w:lvlJc w:val="left"/>
      <w:pPr>
        <w:tabs>
          <w:tab w:val="num" w:pos="1440"/>
        </w:tabs>
        <w:ind w:left="1440" w:hanging="360"/>
      </w:pPr>
      <w:rPr>
        <w:rFonts w:ascii="Arial" w:hAnsi="Arial" w:hint="default"/>
      </w:rPr>
    </w:lvl>
    <w:lvl w:ilvl="2" w:tplc="783069F2" w:tentative="1">
      <w:start w:val="1"/>
      <w:numFmt w:val="bullet"/>
      <w:lvlText w:val="•"/>
      <w:lvlJc w:val="left"/>
      <w:pPr>
        <w:tabs>
          <w:tab w:val="num" w:pos="2160"/>
        </w:tabs>
        <w:ind w:left="2160" w:hanging="360"/>
      </w:pPr>
      <w:rPr>
        <w:rFonts w:ascii="Arial" w:hAnsi="Arial" w:hint="default"/>
      </w:rPr>
    </w:lvl>
    <w:lvl w:ilvl="3" w:tplc="F008E480" w:tentative="1">
      <w:start w:val="1"/>
      <w:numFmt w:val="bullet"/>
      <w:lvlText w:val="•"/>
      <w:lvlJc w:val="left"/>
      <w:pPr>
        <w:tabs>
          <w:tab w:val="num" w:pos="2880"/>
        </w:tabs>
        <w:ind w:left="2880" w:hanging="360"/>
      </w:pPr>
      <w:rPr>
        <w:rFonts w:ascii="Arial" w:hAnsi="Arial" w:hint="default"/>
      </w:rPr>
    </w:lvl>
    <w:lvl w:ilvl="4" w:tplc="960CDDEA" w:tentative="1">
      <w:start w:val="1"/>
      <w:numFmt w:val="bullet"/>
      <w:lvlText w:val="•"/>
      <w:lvlJc w:val="left"/>
      <w:pPr>
        <w:tabs>
          <w:tab w:val="num" w:pos="3600"/>
        </w:tabs>
        <w:ind w:left="3600" w:hanging="360"/>
      </w:pPr>
      <w:rPr>
        <w:rFonts w:ascii="Arial" w:hAnsi="Arial" w:hint="default"/>
      </w:rPr>
    </w:lvl>
    <w:lvl w:ilvl="5" w:tplc="FA08CAC6" w:tentative="1">
      <w:start w:val="1"/>
      <w:numFmt w:val="bullet"/>
      <w:lvlText w:val="•"/>
      <w:lvlJc w:val="left"/>
      <w:pPr>
        <w:tabs>
          <w:tab w:val="num" w:pos="4320"/>
        </w:tabs>
        <w:ind w:left="4320" w:hanging="360"/>
      </w:pPr>
      <w:rPr>
        <w:rFonts w:ascii="Arial" w:hAnsi="Arial" w:hint="default"/>
      </w:rPr>
    </w:lvl>
    <w:lvl w:ilvl="6" w:tplc="8DAA1DDC" w:tentative="1">
      <w:start w:val="1"/>
      <w:numFmt w:val="bullet"/>
      <w:lvlText w:val="•"/>
      <w:lvlJc w:val="left"/>
      <w:pPr>
        <w:tabs>
          <w:tab w:val="num" w:pos="5040"/>
        </w:tabs>
        <w:ind w:left="5040" w:hanging="360"/>
      </w:pPr>
      <w:rPr>
        <w:rFonts w:ascii="Arial" w:hAnsi="Arial" w:hint="default"/>
      </w:rPr>
    </w:lvl>
    <w:lvl w:ilvl="7" w:tplc="FD30C428" w:tentative="1">
      <w:start w:val="1"/>
      <w:numFmt w:val="bullet"/>
      <w:lvlText w:val="•"/>
      <w:lvlJc w:val="left"/>
      <w:pPr>
        <w:tabs>
          <w:tab w:val="num" w:pos="5760"/>
        </w:tabs>
        <w:ind w:left="5760" w:hanging="360"/>
      </w:pPr>
      <w:rPr>
        <w:rFonts w:ascii="Arial" w:hAnsi="Arial" w:hint="default"/>
      </w:rPr>
    </w:lvl>
    <w:lvl w:ilvl="8" w:tplc="E3386F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F97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53577A"/>
    <w:multiLevelType w:val="multilevel"/>
    <w:tmpl w:val="7BD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21AFB"/>
    <w:multiLevelType w:val="hybridMultilevel"/>
    <w:tmpl w:val="A634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018D6"/>
    <w:multiLevelType w:val="multilevel"/>
    <w:tmpl w:val="EC3A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15295"/>
    <w:multiLevelType w:val="hybridMultilevel"/>
    <w:tmpl w:val="D13A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B4A7B"/>
    <w:multiLevelType w:val="hybridMultilevel"/>
    <w:tmpl w:val="494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43E76"/>
    <w:multiLevelType w:val="multilevel"/>
    <w:tmpl w:val="F314C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D28E5"/>
    <w:multiLevelType w:val="hybridMultilevel"/>
    <w:tmpl w:val="427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D4DDA"/>
    <w:multiLevelType w:val="multilevel"/>
    <w:tmpl w:val="E2044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D7322"/>
    <w:multiLevelType w:val="hybridMultilevel"/>
    <w:tmpl w:val="6C407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427F25"/>
    <w:multiLevelType w:val="hybridMultilevel"/>
    <w:tmpl w:val="1838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6944D7"/>
    <w:multiLevelType w:val="multilevel"/>
    <w:tmpl w:val="0A9C85CA"/>
    <w:lvl w:ilvl="0">
      <w:start w:val="1"/>
      <w:numFmt w:val="decimal"/>
      <w:pStyle w:val="Heading1"/>
      <w:lvlText w:val="%1."/>
      <w:lvlJc w:val="left"/>
      <w:pPr>
        <w:ind w:left="432" w:hanging="432"/>
      </w:pPr>
      <w:rPr>
        <w:rFonts w:ascii="Arial" w:eastAsiaTheme="majorEastAsia" w:hAnsi="Arial"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81644E4"/>
    <w:multiLevelType w:val="hybridMultilevel"/>
    <w:tmpl w:val="249840B2"/>
    <w:lvl w:ilvl="0" w:tplc="6400CA22">
      <w:start w:val="1"/>
      <w:numFmt w:val="bullet"/>
      <w:lvlText w:val="•"/>
      <w:lvlJc w:val="left"/>
      <w:pPr>
        <w:tabs>
          <w:tab w:val="num" w:pos="720"/>
        </w:tabs>
        <w:ind w:left="720" w:hanging="360"/>
      </w:pPr>
      <w:rPr>
        <w:rFonts w:ascii="Arial" w:hAnsi="Arial" w:hint="default"/>
      </w:rPr>
    </w:lvl>
    <w:lvl w:ilvl="1" w:tplc="18E6A936" w:tentative="1">
      <w:start w:val="1"/>
      <w:numFmt w:val="bullet"/>
      <w:lvlText w:val="•"/>
      <w:lvlJc w:val="left"/>
      <w:pPr>
        <w:tabs>
          <w:tab w:val="num" w:pos="1440"/>
        </w:tabs>
        <w:ind w:left="1440" w:hanging="360"/>
      </w:pPr>
      <w:rPr>
        <w:rFonts w:ascii="Arial" w:hAnsi="Arial" w:hint="default"/>
      </w:rPr>
    </w:lvl>
    <w:lvl w:ilvl="2" w:tplc="1384021E">
      <w:start w:val="1"/>
      <w:numFmt w:val="bullet"/>
      <w:lvlText w:val="•"/>
      <w:lvlJc w:val="left"/>
      <w:pPr>
        <w:tabs>
          <w:tab w:val="num" w:pos="2160"/>
        </w:tabs>
        <w:ind w:left="2160" w:hanging="360"/>
      </w:pPr>
      <w:rPr>
        <w:rFonts w:ascii="Arial" w:hAnsi="Arial" w:hint="default"/>
      </w:rPr>
    </w:lvl>
    <w:lvl w:ilvl="3" w:tplc="9F1A3AD8" w:tentative="1">
      <w:start w:val="1"/>
      <w:numFmt w:val="bullet"/>
      <w:lvlText w:val="•"/>
      <w:lvlJc w:val="left"/>
      <w:pPr>
        <w:tabs>
          <w:tab w:val="num" w:pos="2880"/>
        </w:tabs>
        <w:ind w:left="2880" w:hanging="360"/>
      </w:pPr>
      <w:rPr>
        <w:rFonts w:ascii="Arial" w:hAnsi="Arial" w:hint="default"/>
      </w:rPr>
    </w:lvl>
    <w:lvl w:ilvl="4" w:tplc="F9AE0B5C" w:tentative="1">
      <w:start w:val="1"/>
      <w:numFmt w:val="bullet"/>
      <w:lvlText w:val="•"/>
      <w:lvlJc w:val="left"/>
      <w:pPr>
        <w:tabs>
          <w:tab w:val="num" w:pos="3600"/>
        </w:tabs>
        <w:ind w:left="3600" w:hanging="360"/>
      </w:pPr>
      <w:rPr>
        <w:rFonts w:ascii="Arial" w:hAnsi="Arial" w:hint="default"/>
      </w:rPr>
    </w:lvl>
    <w:lvl w:ilvl="5" w:tplc="40FEB48E" w:tentative="1">
      <w:start w:val="1"/>
      <w:numFmt w:val="bullet"/>
      <w:lvlText w:val="•"/>
      <w:lvlJc w:val="left"/>
      <w:pPr>
        <w:tabs>
          <w:tab w:val="num" w:pos="4320"/>
        </w:tabs>
        <w:ind w:left="4320" w:hanging="360"/>
      </w:pPr>
      <w:rPr>
        <w:rFonts w:ascii="Arial" w:hAnsi="Arial" w:hint="default"/>
      </w:rPr>
    </w:lvl>
    <w:lvl w:ilvl="6" w:tplc="590A5334" w:tentative="1">
      <w:start w:val="1"/>
      <w:numFmt w:val="bullet"/>
      <w:lvlText w:val="•"/>
      <w:lvlJc w:val="left"/>
      <w:pPr>
        <w:tabs>
          <w:tab w:val="num" w:pos="5040"/>
        </w:tabs>
        <w:ind w:left="5040" w:hanging="360"/>
      </w:pPr>
      <w:rPr>
        <w:rFonts w:ascii="Arial" w:hAnsi="Arial" w:hint="default"/>
      </w:rPr>
    </w:lvl>
    <w:lvl w:ilvl="7" w:tplc="4AAE5B42" w:tentative="1">
      <w:start w:val="1"/>
      <w:numFmt w:val="bullet"/>
      <w:lvlText w:val="•"/>
      <w:lvlJc w:val="left"/>
      <w:pPr>
        <w:tabs>
          <w:tab w:val="num" w:pos="5760"/>
        </w:tabs>
        <w:ind w:left="5760" w:hanging="360"/>
      </w:pPr>
      <w:rPr>
        <w:rFonts w:ascii="Arial" w:hAnsi="Arial" w:hint="default"/>
      </w:rPr>
    </w:lvl>
    <w:lvl w:ilvl="8" w:tplc="4516B3A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6"/>
  </w:num>
  <w:num w:numId="4">
    <w:abstractNumId w:val="5"/>
  </w:num>
  <w:num w:numId="5">
    <w:abstractNumId w:val="10"/>
  </w:num>
  <w:num w:numId="6">
    <w:abstractNumId w:val="2"/>
  </w:num>
  <w:num w:numId="7">
    <w:abstractNumId w:val="15"/>
  </w:num>
  <w:num w:numId="8">
    <w:abstractNumId w:val="13"/>
  </w:num>
  <w:num w:numId="9">
    <w:abstractNumId w:val="7"/>
  </w:num>
  <w:num w:numId="10">
    <w:abstractNumId w:val="8"/>
  </w:num>
  <w:num w:numId="11">
    <w:abstractNumId w:val="12"/>
  </w:num>
  <w:num w:numId="12">
    <w:abstractNumId w:val="4"/>
  </w:num>
  <w:num w:numId="13">
    <w:abstractNumId w:val="1"/>
  </w:num>
  <w:num w:numId="14">
    <w:abstractNumId w:val="1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7F"/>
    <w:rsid w:val="000150D0"/>
    <w:rsid w:val="000553F8"/>
    <w:rsid w:val="00084BC3"/>
    <w:rsid w:val="000B62D2"/>
    <w:rsid w:val="000F479F"/>
    <w:rsid w:val="00114ED1"/>
    <w:rsid w:val="00143707"/>
    <w:rsid w:val="00165F5E"/>
    <w:rsid w:val="00195273"/>
    <w:rsid w:val="00197846"/>
    <w:rsid w:val="00231D82"/>
    <w:rsid w:val="00231E01"/>
    <w:rsid w:val="00283FB7"/>
    <w:rsid w:val="002933A1"/>
    <w:rsid w:val="00300001"/>
    <w:rsid w:val="00305BC3"/>
    <w:rsid w:val="00357D70"/>
    <w:rsid w:val="00364AAC"/>
    <w:rsid w:val="003818F5"/>
    <w:rsid w:val="003B297D"/>
    <w:rsid w:val="003F43F3"/>
    <w:rsid w:val="00417EAD"/>
    <w:rsid w:val="0044266E"/>
    <w:rsid w:val="004B7A00"/>
    <w:rsid w:val="0051341A"/>
    <w:rsid w:val="005170D8"/>
    <w:rsid w:val="0052234A"/>
    <w:rsid w:val="005778FA"/>
    <w:rsid w:val="00660F95"/>
    <w:rsid w:val="0068552B"/>
    <w:rsid w:val="007061FA"/>
    <w:rsid w:val="0077157F"/>
    <w:rsid w:val="00793B43"/>
    <w:rsid w:val="007A6683"/>
    <w:rsid w:val="007E4B96"/>
    <w:rsid w:val="00815F30"/>
    <w:rsid w:val="008F6A8C"/>
    <w:rsid w:val="0093075A"/>
    <w:rsid w:val="00966344"/>
    <w:rsid w:val="009915F4"/>
    <w:rsid w:val="00A25DE5"/>
    <w:rsid w:val="00A95D0D"/>
    <w:rsid w:val="00AB3436"/>
    <w:rsid w:val="00AF741E"/>
    <w:rsid w:val="00C17887"/>
    <w:rsid w:val="00C52032"/>
    <w:rsid w:val="00C5596C"/>
    <w:rsid w:val="00C97DD7"/>
    <w:rsid w:val="00CC593A"/>
    <w:rsid w:val="00CD374C"/>
    <w:rsid w:val="00D24514"/>
    <w:rsid w:val="00DA2F87"/>
    <w:rsid w:val="00DE13F5"/>
    <w:rsid w:val="00E32B9B"/>
    <w:rsid w:val="00E40257"/>
    <w:rsid w:val="00EA1010"/>
    <w:rsid w:val="00F14180"/>
    <w:rsid w:val="00FB1EE5"/>
    <w:rsid w:val="00FD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75C12B"/>
  <w14:defaultImageDpi w14:val="300"/>
  <w15:docId w15:val="{1370F328-0621-4022-A408-B5B8189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5A"/>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8F6A8C"/>
    <w:pPr>
      <w:keepNext/>
      <w:keepLines/>
      <w:pageBreakBefore/>
      <w:numPr>
        <w:numId w:val="2"/>
      </w:numPr>
      <w:spacing w:before="240"/>
      <w:jc w:val="left"/>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305BC3"/>
    <w:pPr>
      <w:keepLines/>
      <w:numPr>
        <w:ilvl w:val="1"/>
        <w:numId w:val="2"/>
      </w:numPr>
      <w:spacing w:before="200"/>
      <w:outlineLvl w:val="1"/>
    </w:pPr>
    <w:rPr>
      <w:rFonts w:ascii="Arial" w:eastAsiaTheme="majorEastAsia" w:hAnsi="Arial" w:cstheme="majorBidi"/>
      <w:sz w:val="36"/>
      <w:szCs w:val="32"/>
    </w:rPr>
  </w:style>
  <w:style w:type="paragraph" w:styleId="Heading3">
    <w:name w:val="heading 3"/>
    <w:basedOn w:val="Normal"/>
    <w:next w:val="Normal"/>
    <w:link w:val="Heading3Char"/>
    <w:uiPriority w:val="9"/>
    <w:unhideWhenUsed/>
    <w:qFormat/>
    <w:rsid w:val="0077157F"/>
    <w:pPr>
      <w:keepNext/>
      <w:keepLines/>
      <w:numPr>
        <w:ilvl w:val="2"/>
        <w:numId w:val="2"/>
      </w:numPr>
      <w:spacing w:before="200"/>
      <w:outlineLvl w:val="2"/>
    </w:pPr>
    <w:rPr>
      <w:rFonts w:ascii="Arial" w:eastAsiaTheme="majorEastAsia" w:hAnsi="Arial" w:cstheme="majorBidi"/>
      <w:sz w:val="32"/>
      <w:szCs w:val="32"/>
    </w:rPr>
  </w:style>
  <w:style w:type="paragraph" w:styleId="Heading4">
    <w:name w:val="heading 4"/>
    <w:basedOn w:val="Normal"/>
    <w:next w:val="Normal"/>
    <w:link w:val="Heading4Char"/>
    <w:uiPriority w:val="9"/>
    <w:semiHidden/>
    <w:unhideWhenUsed/>
    <w:qFormat/>
    <w:rsid w:val="0077157F"/>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157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57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57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57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157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2">
    <w:name w:val="Medium List 1 Accent 2"/>
    <w:basedOn w:val="TableNormal"/>
    <w:uiPriority w:val="65"/>
    <w:rsid w:val="00CC59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Levels">
    <w:name w:val="Levels"/>
    <w:basedOn w:val="Normal"/>
    <w:qFormat/>
    <w:rsid w:val="00CC5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50"/>
        <w:tab w:val="left" w:pos="8640"/>
        <w:tab w:val="left" w:pos="9360"/>
      </w:tabs>
      <w:autoSpaceDE w:val="0"/>
      <w:autoSpaceDN w:val="0"/>
      <w:adjustRightInd w:val="0"/>
      <w:spacing w:line="283" w:lineRule="exact"/>
      <w:jc w:val="center"/>
    </w:pPr>
    <w:rPr>
      <w:rFonts w:ascii="Helvetica Light" w:hAnsi="Helvetica Light" w:cs="Helvetica Neue"/>
      <w:b/>
      <w:bCs/>
      <w:smallCaps/>
      <w:color w:val="000000" w:themeColor="text1"/>
      <w:spacing w:val="8"/>
      <w:kern w:val="32"/>
      <w:sz w:val="32"/>
      <w:szCs w:val="32"/>
    </w:rPr>
  </w:style>
  <w:style w:type="character" w:customStyle="1" w:styleId="Heading1Char">
    <w:name w:val="Heading 1 Char"/>
    <w:basedOn w:val="DefaultParagraphFont"/>
    <w:link w:val="Heading1"/>
    <w:uiPriority w:val="9"/>
    <w:rsid w:val="008F6A8C"/>
    <w:rPr>
      <w:rFonts w:ascii="Arial" w:eastAsiaTheme="majorEastAsia" w:hAnsi="Arial" w:cstheme="majorBidi"/>
      <w:sz w:val="40"/>
      <w:szCs w:val="32"/>
    </w:rPr>
  </w:style>
  <w:style w:type="paragraph" w:styleId="TOC1">
    <w:name w:val="toc 1"/>
    <w:basedOn w:val="Normal"/>
    <w:next w:val="Normal"/>
    <w:autoRedefine/>
    <w:uiPriority w:val="39"/>
    <w:rsid w:val="00FB1EE5"/>
    <w:pPr>
      <w:spacing w:before="120"/>
      <w:jc w:val="left"/>
    </w:pPr>
    <w:rPr>
      <w:rFonts w:asciiTheme="minorHAnsi" w:hAnsiTheme="minorHAnsi"/>
      <w:b/>
    </w:rPr>
  </w:style>
  <w:style w:type="paragraph" w:styleId="Caption">
    <w:name w:val="caption"/>
    <w:basedOn w:val="Normal"/>
    <w:next w:val="Normal"/>
    <w:autoRedefine/>
    <w:uiPriority w:val="35"/>
    <w:unhideWhenUsed/>
    <w:qFormat/>
    <w:rsid w:val="0093075A"/>
    <w:pPr>
      <w:keepNext/>
      <w:spacing w:after="200"/>
      <w:jc w:val="left"/>
    </w:pPr>
    <w:rPr>
      <w:rFonts w:eastAsiaTheme="minorHAnsi" w:cstheme="minorHAnsi"/>
      <w:color w:val="000000" w:themeColor="text1"/>
      <w:lang w:eastAsia="ja-JP"/>
    </w:rPr>
  </w:style>
  <w:style w:type="paragraph" w:styleId="Title">
    <w:name w:val="Title"/>
    <w:basedOn w:val="Normal"/>
    <w:next w:val="Normal"/>
    <w:link w:val="TitleChar"/>
    <w:uiPriority w:val="10"/>
    <w:qFormat/>
    <w:rsid w:val="007715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5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7157F"/>
    <w:pPr>
      <w:tabs>
        <w:tab w:val="center" w:pos="4320"/>
        <w:tab w:val="right" w:pos="8640"/>
      </w:tabs>
    </w:pPr>
  </w:style>
  <w:style w:type="character" w:customStyle="1" w:styleId="HeaderChar">
    <w:name w:val="Header Char"/>
    <w:basedOn w:val="DefaultParagraphFont"/>
    <w:link w:val="Header"/>
    <w:uiPriority w:val="99"/>
    <w:rsid w:val="0077157F"/>
    <w:rPr>
      <w:rFonts w:ascii="Times New Roman" w:hAnsi="Times New Roman"/>
    </w:rPr>
  </w:style>
  <w:style w:type="paragraph" w:styleId="Footer">
    <w:name w:val="footer"/>
    <w:basedOn w:val="Normal"/>
    <w:link w:val="FooterChar"/>
    <w:uiPriority w:val="99"/>
    <w:unhideWhenUsed/>
    <w:rsid w:val="0077157F"/>
    <w:pPr>
      <w:tabs>
        <w:tab w:val="center" w:pos="4320"/>
        <w:tab w:val="right" w:pos="8640"/>
      </w:tabs>
    </w:pPr>
  </w:style>
  <w:style w:type="character" w:customStyle="1" w:styleId="FooterChar">
    <w:name w:val="Footer Char"/>
    <w:basedOn w:val="DefaultParagraphFont"/>
    <w:link w:val="Footer"/>
    <w:uiPriority w:val="99"/>
    <w:rsid w:val="0077157F"/>
    <w:rPr>
      <w:rFonts w:ascii="Times New Roman" w:hAnsi="Times New Roman"/>
    </w:rPr>
  </w:style>
  <w:style w:type="paragraph" w:styleId="EndnoteText">
    <w:name w:val="endnote text"/>
    <w:basedOn w:val="Normal"/>
    <w:link w:val="EndnoteTextChar"/>
    <w:uiPriority w:val="99"/>
    <w:unhideWhenUsed/>
    <w:rsid w:val="00AB3436"/>
  </w:style>
  <w:style w:type="character" w:customStyle="1" w:styleId="Heading2Char">
    <w:name w:val="Heading 2 Char"/>
    <w:basedOn w:val="DefaultParagraphFont"/>
    <w:link w:val="Heading2"/>
    <w:uiPriority w:val="9"/>
    <w:rsid w:val="00305BC3"/>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77157F"/>
    <w:rPr>
      <w:rFonts w:ascii="Arial" w:eastAsiaTheme="majorEastAsia" w:hAnsi="Arial" w:cstheme="majorBidi"/>
      <w:sz w:val="32"/>
      <w:szCs w:val="32"/>
    </w:rPr>
  </w:style>
  <w:style w:type="character" w:customStyle="1" w:styleId="Heading4Char">
    <w:name w:val="Heading 4 Char"/>
    <w:basedOn w:val="DefaultParagraphFont"/>
    <w:link w:val="Heading4"/>
    <w:uiPriority w:val="9"/>
    <w:semiHidden/>
    <w:rsid w:val="007715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15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5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5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5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157F"/>
    <w:rPr>
      <w:rFonts w:asciiTheme="majorHAnsi" w:eastAsiaTheme="majorEastAsia" w:hAnsiTheme="majorHAnsi" w:cstheme="majorBidi"/>
      <w:i/>
      <w:iCs/>
      <w:color w:val="404040" w:themeColor="text1" w:themeTint="BF"/>
      <w:sz w:val="20"/>
      <w:szCs w:val="20"/>
    </w:rPr>
  </w:style>
  <w:style w:type="character" w:customStyle="1" w:styleId="EndnoteTextChar">
    <w:name w:val="Endnote Text Char"/>
    <w:basedOn w:val="DefaultParagraphFont"/>
    <w:link w:val="EndnoteText"/>
    <w:uiPriority w:val="99"/>
    <w:rsid w:val="00AB3436"/>
    <w:rPr>
      <w:rFonts w:ascii="Times New Roman" w:hAnsi="Times New Roman"/>
    </w:rPr>
  </w:style>
  <w:style w:type="character" w:styleId="EndnoteReference">
    <w:name w:val="endnote reference"/>
    <w:basedOn w:val="DefaultParagraphFont"/>
    <w:uiPriority w:val="99"/>
    <w:unhideWhenUsed/>
    <w:rsid w:val="00AB3436"/>
    <w:rPr>
      <w:vertAlign w:val="superscript"/>
    </w:rPr>
  </w:style>
  <w:style w:type="table" w:styleId="TableGrid">
    <w:name w:val="Table Grid"/>
    <w:basedOn w:val="TableNormal"/>
    <w:uiPriority w:val="59"/>
    <w:rsid w:val="0093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7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5A"/>
    <w:rPr>
      <w:rFonts w:ascii="Lucida Grande" w:hAnsi="Lucida Grande" w:cs="Lucida Grande"/>
      <w:sz w:val="18"/>
      <w:szCs w:val="18"/>
    </w:rPr>
  </w:style>
  <w:style w:type="character" w:styleId="Strong">
    <w:name w:val="Strong"/>
    <w:basedOn w:val="DefaultParagraphFont"/>
    <w:uiPriority w:val="22"/>
    <w:qFormat/>
    <w:rsid w:val="00DA2F87"/>
    <w:rPr>
      <w:rFonts w:ascii="Arial" w:hAnsi="Arial"/>
      <w:b w:val="0"/>
      <w:bCs w:val="0"/>
      <w:i w:val="0"/>
      <w:iCs w:val="0"/>
      <w:sz w:val="32"/>
      <w:szCs w:val="32"/>
    </w:rPr>
  </w:style>
  <w:style w:type="paragraph" w:styleId="TOC2">
    <w:name w:val="toc 2"/>
    <w:basedOn w:val="Normal"/>
    <w:next w:val="Normal"/>
    <w:autoRedefine/>
    <w:uiPriority w:val="39"/>
    <w:unhideWhenUsed/>
    <w:rsid w:val="008F6A8C"/>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8F6A8C"/>
    <w:pPr>
      <w:ind w:left="480"/>
      <w:jc w:val="left"/>
    </w:pPr>
    <w:rPr>
      <w:rFonts w:asciiTheme="minorHAnsi" w:hAnsiTheme="minorHAnsi"/>
      <w:sz w:val="22"/>
      <w:szCs w:val="22"/>
    </w:rPr>
  </w:style>
  <w:style w:type="paragraph" w:styleId="TOC4">
    <w:name w:val="toc 4"/>
    <w:basedOn w:val="Normal"/>
    <w:next w:val="Normal"/>
    <w:autoRedefine/>
    <w:uiPriority w:val="39"/>
    <w:unhideWhenUsed/>
    <w:rsid w:val="008F6A8C"/>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8F6A8C"/>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8F6A8C"/>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8F6A8C"/>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8F6A8C"/>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8F6A8C"/>
    <w:pPr>
      <w:ind w:left="1920"/>
      <w:jc w:val="left"/>
    </w:pPr>
    <w:rPr>
      <w:rFonts w:asciiTheme="minorHAnsi" w:hAnsiTheme="minorHAnsi"/>
      <w:sz w:val="20"/>
      <w:szCs w:val="20"/>
    </w:rPr>
  </w:style>
  <w:style w:type="paragraph" w:styleId="TableofFigures">
    <w:name w:val="table of figures"/>
    <w:basedOn w:val="Normal"/>
    <w:next w:val="Normal"/>
    <w:uiPriority w:val="99"/>
    <w:unhideWhenUsed/>
    <w:rsid w:val="008F6A8C"/>
    <w:pPr>
      <w:ind w:left="480" w:hanging="480"/>
    </w:pPr>
  </w:style>
  <w:style w:type="character" w:styleId="PageNumber">
    <w:name w:val="page number"/>
    <w:basedOn w:val="DefaultParagraphFont"/>
    <w:uiPriority w:val="99"/>
    <w:semiHidden/>
    <w:unhideWhenUsed/>
    <w:rsid w:val="008F6A8C"/>
  </w:style>
  <w:style w:type="paragraph" w:styleId="NormalWeb">
    <w:name w:val="Normal (Web)"/>
    <w:basedOn w:val="Normal"/>
    <w:uiPriority w:val="99"/>
    <w:semiHidden/>
    <w:unhideWhenUsed/>
    <w:rsid w:val="00DA2F87"/>
    <w:pPr>
      <w:spacing w:before="100" w:beforeAutospacing="1" w:after="100" w:afterAutospacing="1" w:line="240" w:lineRule="auto"/>
      <w:jc w:val="left"/>
    </w:pPr>
    <w:rPr>
      <w:rFonts w:ascii="Times" w:hAnsi="Times" w:cs="Times New Roman"/>
      <w:sz w:val="20"/>
      <w:szCs w:val="20"/>
    </w:rPr>
  </w:style>
  <w:style w:type="paragraph" w:styleId="ListParagraph">
    <w:name w:val="List Paragraph"/>
    <w:basedOn w:val="Normal"/>
    <w:uiPriority w:val="34"/>
    <w:qFormat/>
    <w:rsid w:val="000F479F"/>
    <w:pPr>
      <w:ind w:left="720"/>
      <w:contextualSpacing/>
    </w:pPr>
  </w:style>
  <w:style w:type="character" w:styleId="IntenseReference">
    <w:name w:val="Intense Reference"/>
    <w:basedOn w:val="DefaultParagraphFont"/>
    <w:uiPriority w:val="32"/>
    <w:qFormat/>
    <w:rsid w:val="005778FA"/>
    <w:rPr>
      <w:b/>
      <w:bCs/>
      <w:smallCaps/>
      <w:color w:val="4F81BD" w:themeColor="accent1"/>
      <w:spacing w:val="5"/>
    </w:rPr>
  </w:style>
  <w:style w:type="character" w:styleId="BookTitle">
    <w:name w:val="Book Title"/>
    <w:basedOn w:val="DefaultParagraphFont"/>
    <w:uiPriority w:val="33"/>
    <w:qFormat/>
    <w:rsid w:val="005778FA"/>
    <w:rPr>
      <w:b/>
      <w:bCs/>
      <w:i/>
      <w:iCs/>
      <w:spacing w:val="5"/>
    </w:rPr>
  </w:style>
  <w:style w:type="character" w:styleId="IntenseEmphasis">
    <w:name w:val="Intense Emphasis"/>
    <w:basedOn w:val="DefaultParagraphFont"/>
    <w:uiPriority w:val="21"/>
    <w:qFormat/>
    <w:rsid w:val="00815F30"/>
    <w:rPr>
      <w:i/>
      <w:iCs/>
      <w:color w:val="4F81BD" w:themeColor="accent1"/>
    </w:rPr>
  </w:style>
  <w:style w:type="character" w:styleId="SubtleEmphasis">
    <w:name w:val="Subtle Emphasis"/>
    <w:basedOn w:val="DefaultParagraphFont"/>
    <w:uiPriority w:val="19"/>
    <w:qFormat/>
    <w:rsid w:val="00815F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333">
      <w:bodyDiv w:val="1"/>
      <w:marLeft w:val="0"/>
      <w:marRight w:val="0"/>
      <w:marTop w:val="0"/>
      <w:marBottom w:val="0"/>
      <w:divBdr>
        <w:top w:val="none" w:sz="0" w:space="0" w:color="auto"/>
        <w:left w:val="none" w:sz="0" w:space="0" w:color="auto"/>
        <w:bottom w:val="none" w:sz="0" w:space="0" w:color="auto"/>
        <w:right w:val="none" w:sz="0" w:space="0" w:color="auto"/>
      </w:divBdr>
    </w:div>
    <w:div w:id="93717649">
      <w:bodyDiv w:val="1"/>
      <w:marLeft w:val="0"/>
      <w:marRight w:val="0"/>
      <w:marTop w:val="0"/>
      <w:marBottom w:val="0"/>
      <w:divBdr>
        <w:top w:val="none" w:sz="0" w:space="0" w:color="auto"/>
        <w:left w:val="none" w:sz="0" w:space="0" w:color="auto"/>
        <w:bottom w:val="none" w:sz="0" w:space="0" w:color="auto"/>
        <w:right w:val="none" w:sz="0" w:space="0" w:color="auto"/>
      </w:divBdr>
    </w:div>
    <w:div w:id="315186898">
      <w:bodyDiv w:val="1"/>
      <w:marLeft w:val="0"/>
      <w:marRight w:val="0"/>
      <w:marTop w:val="0"/>
      <w:marBottom w:val="0"/>
      <w:divBdr>
        <w:top w:val="none" w:sz="0" w:space="0" w:color="auto"/>
        <w:left w:val="none" w:sz="0" w:space="0" w:color="auto"/>
        <w:bottom w:val="none" w:sz="0" w:space="0" w:color="auto"/>
        <w:right w:val="none" w:sz="0" w:space="0" w:color="auto"/>
      </w:divBdr>
      <w:divsChild>
        <w:div w:id="99641829">
          <w:marLeft w:val="547"/>
          <w:marRight w:val="0"/>
          <w:marTop w:val="86"/>
          <w:marBottom w:val="0"/>
          <w:divBdr>
            <w:top w:val="none" w:sz="0" w:space="0" w:color="auto"/>
            <w:left w:val="none" w:sz="0" w:space="0" w:color="auto"/>
            <w:bottom w:val="none" w:sz="0" w:space="0" w:color="auto"/>
            <w:right w:val="none" w:sz="0" w:space="0" w:color="auto"/>
          </w:divBdr>
        </w:div>
      </w:divsChild>
    </w:div>
    <w:div w:id="338892999">
      <w:bodyDiv w:val="1"/>
      <w:marLeft w:val="0"/>
      <w:marRight w:val="0"/>
      <w:marTop w:val="0"/>
      <w:marBottom w:val="0"/>
      <w:divBdr>
        <w:top w:val="none" w:sz="0" w:space="0" w:color="auto"/>
        <w:left w:val="none" w:sz="0" w:space="0" w:color="auto"/>
        <w:bottom w:val="none" w:sz="0" w:space="0" w:color="auto"/>
        <w:right w:val="none" w:sz="0" w:space="0" w:color="auto"/>
      </w:divBdr>
    </w:div>
    <w:div w:id="472870683">
      <w:bodyDiv w:val="1"/>
      <w:marLeft w:val="0"/>
      <w:marRight w:val="0"/>
      <w:marTop w:val="0"/>
      <w:marBottom w:val="0"/>
      <w:divBdr>
        <w:top w:val="none" w:sz="0" w:space="0" w:color="auto"/>
        <w:left w:val="none" w:sz="0" w:space="0" w:color="auto"/>
        <w:bottom w:val="none" w:sz="0" w:space="0" w:color="auto"/>
        <w:right w:val="none" w:sz="0" w:space="0" w:color="auto"/>
      </w:divBdr>
    </w:div>
    <w:div w:id="1147429105">
      <w:bodyDiv w:val="1"/>
      <w:marLeft w:val="0"/>
      <w:marRight w:val="0"/>
      <w:marTop w:val="0"/>
      <w:marBottom w:val="0"/>
      <w:divBdr>
        <w:top w:val="none" w:sz="0" w:space="0" w:color="auto"/>
        <w:left w:val="none" w:sz="0" w:space="0" w:color="auto"/>
        <w:bottom w:val="none" w:sz="0" w:space="0" w:color="auto"/>
        <w:right w:val="none" w:sz="0" w:space="0" w:color="auto"/>
      </w:divBdr>
    </w:div>
    <w:div w:id="1417553956">
      <w:bodyDiv w:val="1"/>
      <w:marLeft w:val="0"/>
      <w:marRight w:val="0"/>
      <w:marTop w:val="0"/>
      <w:marBottom w:val="0"/>
      <w:divBdr>
        <w:top w:val="none" w:sz="0" w:space="0" w:color="auto"/>
        <w:left w:val="none" w:sz="0" w:space="0" w:color="auto"/>
        <w:bottom w:val="none" w:sz="0" w:space="0" w:color="auto"/>
        <w:right w:val="none" w:sz="0" w:space="0" w:color="auto"/>
      </w:divBdr>
      <w:divsChild>
        <w:div w:id="296376681">
          <w:marLeft w:val="547"/>
          <w:marRight w:val="0"/>
          <w:marTop w:val="86"/>
          <w:marBottom w:val="0"/>
          <w:divBdr>
            <w:top w:val="none" w:sz="0" w:space="0" w:color="auto"/>
            <w:left w:val="none" w:sz="0" w:space="0" w:color="auto"/>
            <w:bottom w:val="none" w:sz="0" w:space="0" w:color="auto"/>
            <w:right w:val="none" w:sz="0" w:space="0" w:color="auto"/>
          </w:divBdr>
        </w:div>
        <w:div w:id="1901020356">
          <w:marLeft w:val="547"/>
          <w:marRight w:val="0"/>
          <w:marTop w:val="86"/>
          <w:marBottom w:val="0"/>
          <w:divBdr>
            <w:top w:val="none" w:sz="0" w:space="0" w:color="auto"/>
            <w:left w:val="none" w:sz="0" w:space="0" w:color="auto"/>
            <w:bottom w:val="none" w:sz="0" w:space="0" w:color="auto"/>
            <w:right w:val="none" w:sz="0" w:space="0" w:color="auto"/>
          </w:divBdr>
        </w:div>
        <w:div w:id="1426144721">
          <w:marLeft w:val="547"/>
          <w:marRight w:val="0"/>
          <w:marTop w:val="86"/>
          <w:marBottom w:val="0"/>
          <w:divBdr>
            <w:top w:val="none" w:sz="0" w:space="0" w:color="auto"/>
            <w:left w:val="none" w:sz="0" w:space="0" w:color="auto"/>
            <w:bottom w:val="none" w:sz="0" w:space="0" w:color="auto"/>
            <w:right w:val="none" w:sz="0" w:space="0" w:color="auto"/>
          </w:divBdr>
        </w:div>
        <w:div w:id="1124691559">
          <w:marLeft w:val="547"/>
          <w:marRight w:val="0"/>
          <w:marTop w:val="86"/>
          <w:marBottom w:val="0"/>
          <w:divBdr>
            <w:top w:val="none" w:sz="0" w:space="0" w:color="auto"/>
            <w:left w:val="none" w:sz="0" w:space="0" w:color="auto"/>
            <w:bottom w:val="none" w:sz="0" w:space="0" w:color="auto"/>
            <w:right w:val="none" w:sz="0" w:space="0" w:color="auto"/>
          </w:divBdr>
        </w:div>
        <w:div w:id="1483891574">
          <w:marLeft w:val="547"/>
          <w:marRight w:val="0"/>
          <w:marTop w:val="86"/>
          <w:marBottom w:val="0"/>
          <w:divBdr>
            <w:top w:val="none" w:sz="0" w:space="0" w:color="auto"/>
            <w:left w:val="none" w:sz="0" w:space="0" w:color="auto"/>
            <w:bottom w:val="none" w:sz="0" w:space="0" w:color="auto"/>
            <w:right w:val="none" w:sz="0" w:space="0" w:color="auto"/>
          </w:divBdr>
        </w:div>
      </w:divsChild>
    </w:div>
    <w:div w:id="1555432062">
      <w:bodyDiv w:val="1"/>
      <w:marLeft w:val="0"/>
      <w:marRight w:val="0"/>
      <w:marTop w:val="0"/>
      <w:marBottom w:val="0"/>
      <w:divBdr>
        <w:top w:val="none" w:sz="0" w:space="0" w:color="auto"/>
        <w:left w:val="none" w:sz="0" w:space="0" w:color="auto"/>
        <w:bottom w:val="none" w:sz="0" w:space="0" w:color="auto"/>
        <w:right w:val="none" w:sz="0" w:space="0" w:color="auto"/>
      </w:divBdr>
      <w:divsChild>
        <w:div w:id="601766121">
          <w:marLeft w:val="547"/>
          <w:marRight w:val="0"/>
          <w:marTop w:val="86"/>
          <w:marBottom w:val="0"/>
          <w:divBdr>
            <w:top w:val="none" w:sz="0" w:space="0" w:color="auto"/>
            <w:left w:val="none" w:sz="0" w:space="0" w:color="auto"/>
            <w:bottom w:val="none" w:sz="0" w:space="0" w:color="auto"/>
            <w:right w:val="none" w:sz="0" w:space="0" w:color="auto"/>
          </w:divBdr>
        </w:div>
      </w:divsChild>
    </w:div>
    <w:div w:id="1642493885">
      <w:bodyDiv w:val="1"/>
      <w:marLeft w:val="0"/>
      <w:marRight w:val="0"/>
      <w:marTop w:val="0"/>
      <w:marBottom w:val="0"/>
      <w:divBdr>
        <w:top w:val="none" w:sz="0" w:space="0" w:color="auto"/>
        <w:left w:val="none" w:sz="0" w:space="0" w:color="auto"/>
        <w:bottom w:val="none" w:sz="0" w:space="0" w:color="auto"/>
        <w:right w:val="none" w:sz="0" w:space="0" w:color="auto"/>
      </w:divBdr>
    </w:div>
    <w:div w:id="1834368243">
      <w:bodyDiv w:val="1"/>
      <w:marLeft w:val="0"/>
      <w:marRight w:val="0"/>
      <w:marTop w:val="0"/>
      <w:marBottom w:val="0"/>
      <w:divBdr>
        <w:top w:val="none" w:sz="0" w:space="0" w:color="auto"/>
        <w:left w:val="none" w:sz="0" w:space="0" w:color="auto"/>
        <w:bottom w:val="none" w:sz="0" w:space="0" w:color="auto"/>
        <w:right w:val="none" w:sz="0" w:space="0" w:color="auto"/>
      </w:divBdr>
    </w:div>
    <w:div w:id="1937471343">
      <w:bodyDiv w:val="1"/>
      <w:marLeft w:val="0"/>
      <w:marRight w:val="0"/>
      <w:marTop w:val="0"/>
      <w:marBottom w:val="0"/>
      <w:divBdr>
        <w:top w:val="none" w:sz="0" w:space="0" w:color="auto"/>
        <w:left w:val="none" w:sz="0" w:space="0" w:color="auto"/>
        <w:bottom w:val="none" w:sz="0" w:space="0" w:color="auto"/>
        <w:right w:val="none" w:sz="0" w:space="0" w:color="auto"/>
      </w:divBdr>
      <w:divsChild>
        <w:div w:id="1982464521">
          <w:marLeft w:val="1800"/>
          <w:marRight w:val="0"/>
          <w:marTop w:val="86"/>
          <w:marBottom w:val="0"/>
          <w:divBdr>
            <w:top w:val="none" w:sz="0" w:space="0" w:color="auto"/>
            <w:left w:val="none" w:sz="0" w:space="0" w:color="auto"/>
            <w:bottom w:val="none" w:sz="0" w:space="0" w:color="auto"/>
            <w:right w:val="none" w:sz="0" w:space="0" w:color="auto"/>
          </w:divBdr>
        </w:div>
        <w:div w:id="1405184531">
          <w:marLeft w:val="1800"/>
          <w:marRight w:val="0"/>
          <w:marTop w:val="86"/>
          <w:marBottom w:val="0"/>
          <w:divBdr>
            <w:top w:val="none" w:sz="0" w:space="0" w:color="auto"/>
            <w:left w:val="none" w:sz="0" w:space="0" w:color="auto"/>
            <w:bottom w:val="none" w:sz="0" w:space="0" w:color="auto"/>
            <w:right w:val="none" w:sz="0" w:space="0" w:color="auto"/>
          </w:divBdr>
        </w:div>
      </w:divsChild>
    </w:div>
    <w:div w:id="1949778541">
      <w:bodyDiv w:val="1"/>
      <w:marLeft w:val="0"/>
      <w:marRight w:val="0"/>
      <w:marTop w:val="0"/>
      <w:marBottom w:val="0"/>
      <w:divBdr>
        <w:top w:val="none" w:sz="0" w:space="0" w:color="auto"/>
        <w:left w:val="none" w:sz="0" w:space="0" w:color="auto"/>
        <w:bottom w:val="none" w:sz="0" w:space="0" w:color="auto"/>
        <w:right w:val="none" w:sz="0" w:space="0" w:color="auto"/>
      </w:divBdr>
      <w:divsChild>
        <w:div w:id="47388480">
          <w:marLeft w:val="0"/>
          <w:marRight w:val="0"/>
          <w:marTop w:val="0"/>
          <w:marBottom w:val="0"/>
          <w:divBdr>
            <w:top w:val="none" w:sz="0" w:space="0" w:color="auto"/>
            <w:left w:val="none" w:sz="0" w:space="0" w:color="auto"/>
            <w:bottom w:val="none" w:sz="0" w:space="0" w:color="auto"/>
            <w:right w:val="none" w:sz="0" w:space="0" w:color="auto"/>
          </w:divBdr>
          <w:divsChild>
            <w:div w:id="95946195">
              <w:marLeft w:val="0"/>
              <w:marRight w:val="0"/>
              <w:marTop w:val="0"/>
              <w:marBottom w:val="0"/>
              <w:divBdr>
                <w:top w:val="none" w:sz="0" w:space="0" w:color="auto"/>
                <w:left w:val="none" w:sz="0" w:space="0" w:color="auto"/>
                <w:bottom w:val="none" w:sz="0" w:space="0" w:color="auto"/>
                <w:right w:val="none" w:sz="0" w:space="0" w:color="auto"/>
              </w:divBdr>
              <w:divsChild>
                <w:div w:id="1070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4473">
      <w:bodyDiv w:val="1"/>
      <w:marLeft w:val="0"/>
      <w:marRight w:val="0"/>
      <w:marTop w:val="0"/>
      <w:marBottom w:val="0"/>
      <w:divBdr>
        <w:top w:val="none" w:sz="0" w:space="0" w:color="auto"/>
        <w:left w:val="none" w:sz="0" w:space="0" w:color="auto"/>
        <w:bottom w:val="none" w:sz="0" w:space="0" w:color="auto"/>
        <w:right w:val="none" w:sz="0" w:space="0" w:color="auto"/>
      </w:divBdr>
    </w:div>
    <w:div w:id="2102947070">
      <w:bodyDiv w:val="1"/>
      <w:marLeft w:val="0"/>
      <w:marRight w:val="0"/>
      <w:marTop w:val="0"/>
      <w:marBottom w:val="0"/>
      <w:divBdr>
        <w:top w:val="none" w:sz="0" w:space="0" w:color="auto"/>
        <w:left w:val="none" w:sz="0" w:space="0" w:color="auto"/>
        <w:bottom w:val="none" w:sz="0" w:space="0" w:color="auto"/>
        <w:right w:val="none" w:sz="0" w:space="0" w:color="auto"/>
      </w:divBdr>
      <w:divsChild>
        <w:div w:id="1692148499">
          <w:marLeft w:val="1166"/>
          <w:marRight w:val="0"/>
          <w:marTop w:val="86"/>
          <w:marBottom w:val="0"/>
          <w:divBdr>
            <w:top w:val="none" w:sz="0" w:space="0" w:color="auto"/>
            <w:left w:val="none" w:sz="0" w:space="0" w:color="auto"/>
            <w:bottom w:val="none" w:sz="0" w:space="0" w:color="auto"/>
            <w:right w:val="none" w:sz="0" w:space="0" w:color="auto"/>
          </w:divBdr>
        </w:div>
        <w:div w:id="553465776">
          <w:marLeft w:val="1166"/>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65EDCE6-061C-41AA-9A53-5C18ACC1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Aleman</dc:creator>
  <cp:lastModifiedBy>studentpro</cp:lastModifiedBy>
  <cp:revision>4</cp:revision>
  <cp:lastPrinted>2015-10-02T17:10:00Z</cp:lastPrinted>
  <dcterms:created xsi:type="dcterms:W3CDTF">2015-10-01T16:14:00Z</dcterms:created>
  <dcterms:modified xsi:type="dcterms:W3CDTF">2015-10-02T17:14:00Z</dcterms:modified>
</cp:coreProperties>
</file>